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4E16" w14:textId="77777777" w:rsidR="00B47EC7" w:rsidRDefault="00B47EC7">
      <w:pPr>
        <w:spacing w:after="0" w:line="240" w:lineRule="auto"/>
        <w:rPr>
          <w:rFonts w:ascii="Times New Roman" w:hAnsi="Times New Roman" w:cs="Times New Roman"/>
          <w:lang w:val="lv-LV"/>
        </w:rPr>
      </w:pPr>
    </w:p>
    <w:p w14:paraId="170D9203" w14:textId="77777777" w:rsidR="00B47EC7" w:rsidRDefault="00B47EC7">
      <w:pPr>
        <w:spacing w:after="0" w:line="240" w:lineRule="auto"/>
        <w:rPr>
          <w:rFonts w:ascii="Times New Roman" w:hAnsi="Times New Roman" w:cs="Times New Roman"/>
          <w:lang w:val="lv-LV"/>
        </w:rPr>
      </w:pPr>
    </w:p>
    <w:p w14:paraId="7EA745D7" w14:textId="77777777" w:rsidR="00B47EC7" w:rsidRDefault="00B47EC7">
      <w:pPr>
        <w:spacing w:after="0" w:line="240" w:lineRule="auto"/>
        <w:rPr>
          <w:rFonts w:ascii="Times New Roman" w:hAnsi="Times New Roman" w:cs="Times New Roman"/>
          <w:lang w:val="lv-LV"/>
        </w:rPr>
      </w:pPr>
    </w:p>
    <w:p w14:paraId="722F579E" w14:textId="77777777" w:rsidR="00B47EC7" w:rsidRDefault="00B47EC7">
      <w:pPr>
        <w:spacing w:after="0" w:line="240" w:lineRule="auto"/>
        <w:rPr>
          <w:rFonts w:ascii="Times New Roman" w:hAnsi="Times New Roman" w:cs="Times New Roman"/>
          <w:lang w:val="lv-LV"/>
        </w:rPr>
      </w:pPr>
    </w:p>
    <w:p w14:paraId="1D4134D2" w14:textId="77777777" w:rsidR="00B47EC7" w:rsidRDefault="00B47EC7">
      <w:pPr>
        <w:spacing w:after="0" w:line="240" w:lineRule="auto"/>
        <w:rPr>
          <w:rFonts w:ascii="Times New Roman" w:hAnsi="Times New Roman" w:cs="Times New Roman"/>
          <w:lang w:val="lv-LV"/>
        </w:rPr>
      </w:pPr>
    </w:p>
    <w:p w14:paraId="69942FD5" w14:textId="77777777" w:rsidR="00B47EC7" w:rsidRDefault="00B47EC7">
      <w:pPr>
        <w:spacing w:after="0" w:line="240" w:lineRule="auto"/>
        <w:rPr>
          <w:rFonts w:ascii="Times New Roman" w:hAnsi="Times New Roman" w:cs="Times New Roman"/>
          <w:lang w:val="lv-LV"/>
        </w:rPr>
      </w:pPr>
    </w:p>
    <w:p w14:paraId="74FBEC85" w14:textId="77777777" w:rsidR="00B47EC7" w:rsidRDefault="00B47EC7">
      <w:pPr>
        <w:spacing w:after="0" w:line="240" w:lineRule="auto"/>
        <w:rPr>
          <w:rFonts w:ascii="Times New Roman" w:hAnsi="Times New Roman" w:cs="Times New Roman"/>
          <w:lang w:val="lv-LV"/>
        </w:rPr>
      </w:pPr>
    </w:p>
    <w:p w14:paraId="7FADAAF7" w14:textId="77777777" w:rsidR="00B47EC7" w:rsidRDefault="00B47EC7">
      <w:pPr>
        <w:spacing w:after="0" w:line="240" w:lineRule="auto"/>
        <w:rPr>
          <w:rFonts w:ascii="Times New Roman" w:hAnsi="Times New Roman" w:cs="Times New Roman"/>
          <w:lang w:val="lv-LV"/>
        </w:rPr>
      </w:pPr>
    </w:p>
    <w:p w14:paraId="4484C14A" w14:textId="77777777" w:rsidR="00B47EC7" w:rsidRDefault="00B47EC7">
      <w:pPr>
        <w:spacing w:after="0" w:line="240" w:lineRule="auto"/>
        <w:rPr>
          <w:rFonts w:ascii="Times New Roman" w:hAnsi="Times New Roman" w:cs="Times New Roman"/>
          <w:lang w:val="lv-LV"/>
        </w:rPr>
      </w:pPr>
    </w:p>
    <w:p w14:paraId="33F7FB97" w14:textId="77777777" w:rsidR="00B47EC7" w:rsidRDefault="002E611A">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Krimuldas Mūzikas un mākslas skolas</w:t>
      </w:r>
      <w:r w:rsidR="00E14DBF">
        <w:rPr>
          <w:rFonts w:ascii="Times New Roman" w:eastAsia="Times New Roman" w:hAnsi="Times New Roman" w:cs="Times New Roman"/>
          <w:b/>
          <w:bCs/>
          <w:color w:val="414142"/>
          <w:sz w:val="48"/>
          <w:szCs w:val="48"/>
          <w:lang w:val="lv-LV"/>
        </w:rPr>
        <w:t xml:space="preserve"> pašnovērtējuma ziņojums*</w:t>
      </w:r>
    </w:p>
    <w:p w14:paraId="4B7BA32D" w14:textId="77777777" w:rsidR="00B47EC7" w:rsidRDefault="00B47EC7">
      <w:pPr>
        <w:shd w:val="clear" w:color="auto" w:fill="FFFFFF"/>
        <w:spacing w:after="0" w:line="240" w:lineRule="auto"/>
        <w:jc w:val="center"/>
        <w:rPr>
          <w:rFonts w:ascii="Arial" w:eastAsia="Times New Roman" w:hAnsi="Arial" w:cs="Arial"/>
          <w:b/>
          <w:bCs/>
          <w:color w:val="414142"/>
          <w:sz w:val="27"/>
          <w:szCs w:val="27"/>
          <w:lang w:val="lv-LV"/>
        </w:rPr>
      </w:pPr>
    </w:p>
    <w:p w14:paraId="612FCE96" w14:textId="77777777" w:rsidR="00B47EC7" w:rsidRDefault="00B47EC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46"/>
        <w:gridCol w:w="5034"/>
      </w:tblGrid>
      <w:tr w:rsidR="00B47EC7" w:rsidRPr="002E611A" w14:paraId="002745EC" w14:textId="77777777">
        <w:trPr>
          <w:trHeight w:val="200"/>
        </w:trPr>
        <w:tc>
          <w:tcPr>
            <w:tcW w:w="2100" w:type="pct"/>
            <w:tcBorders>
              <w:top w:val="nil"/>
              <w:left w:val="nil"/>
              <w:bottom w:val="single" w:sz="6" w:space="0" w:color="414142"/>
              <w:right w:val="nil"/>
            </w:tcBorders>
          </w:tcPr>
          <w:p w14:paraId="02153726" w14:textId="77777777" w:rsidR="00B47EC7" w:rsidRDefault="00E14DBF" w:rsidP="009B7BEB">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r w:rsidR="002E611A">
              <w:rPr>
                <w:rFonts w:ascii="Times New Roman" w:eastAsia="Times New Roman" w:hAnsi="Times New Roman" w:cs="Times New Roman"/>
                <w:color w:val="414142"/>
                <w:sz w:val="20"/>
                <w:szCs w:val="20"/>
                <w:lang w:val="lv-LV"/>
              </w:rPr>
              <w:t>Siguldas novads, 0</w:t>
            </w:r>
            <w:r w:rsidR="009B7BEB">
              <w:rPr>
                <w:rFonts w:ascii="Times New Roman" w:eastAsia="Times New Roman" w:hAnsi="Times New Roman" w:cs="Times New Roman"/>
                <w:color w:val="414142"/>
                <w:sz w:val="20"/>
                <w:szCs w:val="20"/>
                <w:lang w:val="lv-LV"/>
              </w:rPr>
              <w:t>7</w:t>
            </w:r>
            <w:r w:rsidR="002E611A">
              <w:rPr>
                <w:rFonts w:ascii="Times New Roman" w:eastAsia="Times New Roman" w:hAnsi="Times New Roman" w:cs="Times New Roman"/>
                <w:color w:val="414142"/>
                <w:sz w:val="20"/>
                <w:szCs w:val="20"/>
                <w:lang w:val="lv-LV"/>
              </w:rPr>
              <w:t>.11.202</w:t>
            </w:r>
            <w:r w:rsidR="009B7BEB">
              <w:rPr>
                <w:rFonts w:ascii="Times New Roman" w:eastAsia="Times New Roman" w:hAnsi="Times New Roman" w:cs="Times New Roman"/>
                <w:color w:val="414142"/>
                <w:sz w:val="20"/>
                <w:szCs w:val="20"/>
                <w:lang w:val="lv-LV"/>
              </w:rPr>
              <w:t>4</w:t>
            </w:r>
            <w:r w:rsidR="002E611A">
              <w:rPr>
                <w:rFonts w:ascii="Times New Roman" w:eastAsia="Times New Roman" w:hAnsi="Times New Roman" w:cs="Times New Roman"/>
                <w:color w:val="414142"/>
                <w:sz w:val="20"/>
                <w:szCs w:val="20"/>
                <w:lang w:val="lv-LV"/>
              </w:rPr>
              <w:t>.</w:t>
            </w:r>
          </w:p>
        </w:tc>
        <w:tc>
          <w:tcPr>
            <w:tcW w:w="2900" w:type="pct"/>
            <w:tcBorders>
              <w:top w:val="nil"/>
              <w:left w:val="nil"/>
              <w:bottom w:val="nil"/>
              <w:right w:val="nil"/>
            </w:tcBorders>
          </w:tcPr>
          <w:p w14:paraId="02F15A71" w14:textId="77777777" w:rsidR="00B47EC7" w:rsidRDefault="00E14DBF">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r w:rsidR="00B47EC7" w14:paraId="44ABE704" w14:textId="77777777">
        <w:tc>
          <w:tcPr>
            <w:tcW w:w="2100" w:type="pct"/>
            <w:tcBorders>
              <w:top w:val="single" w:sz="6" w:space="0" w:color="414142"/>
              <w:left w:val="nil"/>
              <w:bottom w:val="nil"/>
              <w:right w:val="nil"/>
            </w:tcBorders>
          </w:tcPr>
          <w:p w14:paraId="7DB220EE" w14:textId="77777777" w:rsidR="00B47EC7" w:rsidRDefault="00E14DBF">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tcPr>
          <w:p w14:paraId="35A63780" w14:textId="77777777" w:rsidR="00B47EC7" w:rsidRDefault="00E14DBF">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bl>
    <w:p w14:paraId="11CA632A" w14:textId="77777777" w:rsidR="00B47EC7" w:rsidRDefault="00B47EC7">
      <w:pPr>
        <w:spacing w:after="0" w:line="240" w:lineRule="auto"/>
        <w:jc w:val="center"/>
        <w:rPr>
          <w:rFonts w:ascii="Times New Roman" w:hAnsi="Times New Roman" w:cs="Times New Roman"/>
          <w:lang w:val="lv-LV"/>
        </w:rPr>
      </w:pPr>
    </w:p>
    <w:p w14:paraId="1C4B0C84" w14:textId="77777777" w:rsidR="00B47EC7" w:rsidRDefault="00B47EC7">
      <w:pPr>
        <w:spacing w:after="0" w:line="240" w:lineRule="auto"/>
        <w:jc w:val="center"/>
        <w:rPr>
          <w:rFonts w:ascii="Times New Roman" w:hAnsi="Times New Roman" w:cs="Times New Roman"/>
          <w:lang w:val="lv-LV"/>
        </w:rPr>
      </w:pPr>
    </w:p>
    <w:p w14:paraId="062BD7A8" w14:textId="77777777" w:rsidR="00B47EC7" w:rsidRDefault="00B47EC7">
      <w:pPr>
        <w:spacing w:after="0" w:line="240" w:lineRule="auto"/>
        <w:jc w:val="center"/>
        <w:rPr>
          <w:rFonts w:ascii="Times New Roman" w:hAnsi="Times New Roman" w:cs="Times New Roman"/>
          <w:lang w:val="lv-LV"/>
        </w:rPr>
      </w:pPr>
    </w:p>
    <w:p w14:paraId="5AFD083E" w14:textId="77777777" w:rsidR="00B47EC7" w:rsidRDefault="00E14DBF">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Publiskojamā daļa</w:t>
      </w:r>
    </w:p>
    <w:p w14:paraId="383225EA" w14:textId="77777777" w:rsidR="00B47EC7" w:rsidRDefault="00B47EC7">
      <w:pPr>
        <w:spacing w:after="0" w:line="240" w:lineRule="auto"/>
        <w:jc w:val="center"/>
        <w:rPr>
          <w:rFonts w:ascii="Times New Roman" w:hAnsi="Times New Roman" w:cs="Times New Roman"/>
          <w:lang w:val="lv-LV"/>
        </w:rPr>
      </w:pPr>
    </w:p>
    <w:p w14:paraId="76E5515B" w14:textId="77777777" w:rsidR="00B47EC7" w:rsidRDefault="00B47EC7">
      <w:pPr>
        <w:spacing w:after="0" w:line="240" w:lineRule="auto"/>
        <w:jc w:val="center"/>
        <w:rPr>
          <w:rFonts w:ascii="Times New Roman" w:hAnsi="Times New Roman" w:cs="Times New Roman"/>
          <w:lang w:val="lv-LV"/>
        </w:rPr>
      </w:pPr>
    </w:p>
    <w:p w14:paraId="566EF79C" w14:textId="77777777" w:rsidR="00B47EC7" w:rsidRDefault="00B47EC7">
      <w:pPr>
        <w:spacing w:after="0" w:line="240" w:lineRule="auto"/>
        <w:jc w:val="center"/>
        <w:rPr>
          <w:rFonts w:ascii="Times New Roman" w:hAnsi="Times New Roman" w:cs="Times New Roman"/>
          <w:lang w:val="lv-LV"/>
        </w:rPr>
      </w:pPr>
    </w:p>
    <w:p w14:paraId="7A1DF6B5" w14:textId="77777777" w:rsidR="00B47EC7" w:rsidRDefault="00B47EC7">
      <w:pPr>
        <w:spacing w:after="0" w:line="240" w:lineRule="auto"/>
        <w:jc w:val="center"/>
        <w:rPr>
          <w:rFonts w:ascii="Times New Roman" w:hAnsi="Times New Roman" w:cs="Times New Roman"/>
          <w:lang w:val="lv-LV"/>
        </w:rPr>
      </w:pPr>
    </w:p>
    <w:p w14:paraId="6A8E7231" w14:textId="77777777" w:rsidR="00B47EC7" w:rsidRDefault="00B47EC7">
      <w:pPr>
        <w:spacing w:after="0" w:line="240" w:lineRule="auto"/>
        <w:jc w:val="center"/>
        <w:rPr>
          <w:rFonts w:ascii="Times New Roman" w:hAnsi="Times New Roman" w:cs="Times New Roman"/>
          <w:sz w:val="32"/>
          <w:szCs w:val="32"/>
          <w:lang w:val="lv-LV"/>
        </w:rPr>
      </w:pPr>
    </w:p>
    <w:p w14:paraId="75BFA620" w14:textId="77777777" w:rsidR="00B47EC7" w:rsidRDefault="00B47EC7">
      <w:pPr>
        <w:spacing w:after="0" w:line="240" w:lineRule="auto"/>
        <w:jc w:val="center"/>
        <w:rPr>
          <w:rFonts w:ascii="Times New Roman" w:hAnsi="Times New Roman" w:cs="Times New Roman"/>
          <w:sz w:val="32"/>
          <w:szCs w:val="32"/>
          <w:lang w:val="lv-LV"/>
        </w:rPr>
      </w:pPr>
    </w:p>
    <w:p w14:paraId="54552225" w14:textId="77777777" w:rsidR="00B47EC7" w:rsidRDefault="00E14DBF">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br w:type="page"/>
      </w:r>
    </w:p>
    <w:p w14:paraId="610BBD7B" w14:textId="77777777" w:rsidR="00B47EC7" w:rsidRDefault="00E14DBF">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Izglītības iestādes vispārīgs raksturojums </w:t>
      </w:r>
    </w:p>
    <w:p w14:paraId="1A7101EF" w14:textId="77777777" w:rsidR="00B47EC7" w:rsidRDefault="00B47EC7">
      <w:pPr>
        <w:spacing w:after="0" w:line="240" w:lineRule="auto"/>
        <w:rPr>
          <w:rFonts w:ascii="Times New Roman" w:hAnsi="Times New Roman" w:cs="Times New Roman"/>
          <w:sz w:val="24"/>
          <w:szCs w:val="24"/>
          <w:lang w:val="lv-LV"/>
        </w:rPr>
      </w:pPr>
    </w:p>
    <w:p w14:paraId="7C63F707" w14:textId="77777777" w:rsidR="00B47EC7" w:rsidRDefault="00E14DBF">
      <w:pPr>
        <w:pStyle w:val="Sarakstarindkopa"/>
        <w:numPr>
          <w:ilvl w:val="1"/>
          <w:numId w:val="1"/>
        </w:numPr>
        <w:spacing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w:t>
      </w:r>
      <w:r w:rsidR="00920A73">
        <w:rPr>
          <w:rFonts w:ascii="Times New Roman" w:hAnsi="Times New Roman" w:cs="Times New Roman"/>
          <w:lang w:val="lv-LV"/>
        </w:rPr>
        <w:t>3</w:t>
      </w:r>
      <w:r>
        <w:rPr>
          <w:rFonts w:ascii="Times New Roman" w:hAnsi="Times New Roman" w:cs="Times New Roman"/>
          <w:lang w:val="lv-LV"/>
        </w:rPr>
        <w:t>./202</w:t>
      </w:r>
      <w:r w:rsidR="00920A73">
        <w:rPr>
          <w:rFonts w:ascii="Times New Roman" w:hAnsi="Times New Roman" w:cs="Times New Roman"/>
          <w:lang w:val="lv-LV"/>
        </w:rPr>
        <w:t>4</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28"/>
        <w:gridCol w:w="1549"/>
        <w:gridCol w:w="1134"/>
        <w:gridCol w:w="1276"/>
        <w:gridCol w:w="1559"/>
        <w:gridCol w:w="1701"/>
      </w:tblGrid>
      <w:tr w:rsidR="002E611A" w:rsidRPr="00412AB1" w14:paraId="55AA00AA" w14:textId="77777777" w:rsidTr="00920A73">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2208B324"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42CD3FA0" w14:textId="77777777" w:rsidR="002E611A" w:rsidRPr="00412AB1" w:rsidRDefault="002E611A" w:rsidP="00920A73">
            <w:pPr>
              <w:spacing w:line="300" w:lineRule="exact"/>
              <w:jc w:val="center"/>
              <w:rPr>
                <w:rFonts w:ascii="Times New Roman" w:hAnsi="Times New Roman" w:cs="Times New Roman"/>
                <w:sz w:val="20"/>
                <w:szCs w:val="20"/>
                <w:lang w:val="lv-LV"/>
              </w:rPr>
            </w:pPr>
          </w:p>
        </w:tc>
        <w:tc>
          <w:tcPr>
            <w:tcW w:w="1428" w:type="dxa"/>
            <w:vMerge w:val="restart"/>
            <w:tcBorders>
              <w:top w:val="single" w:sz="4" w:space="0" w:color="auto"/>
              <w:left w:val="single" w:sz="4" w:space="0" w:color="auto"/>
              <w:right w:val="single" w:sz="4" w:space="0" w:color="auto"/>
            </w:tcBorders>
          </w:tcPr>
          <w:p w14:paraId="570EA4E8"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7D93291"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275E029"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F25458F" w14:textId="77777777" w:rsidR="002E611A" w:rsidRPr="00412AB1" w:rsidRDefault="002E611A" w:rsidP="00920A73">
            <w:pPr>
              <w:spacing w:line="300" w:lineRule="exact"/>
              <w:jc w:val="center"/>
              <w:rPr>
                <w:rFonts w:ascii="Times New Roman" w:hAnsi="Times New Roman" w:cs="Times New Roman"/>
                <w:sz w:val="20"/>
                <w:szCs w:val="20"/>
                <w:lang w:val="lv-LV"/>
              </w:rPr>
            </w:pPr>
          </w:p>
        </w:tc>
        <w:tc>
          <w:tcPr>
            <w:tcW w:w="1549" w:type="dxa"/>
            <w:vMerge w:val="restart"/>
            <w:tcBorders>
              <w:left w:val="single" w:sz="4" w:space="0" w:color="auto"/>
            </w:tcBorders>
          </w:tcPr>
          <w:p w14:paraId="63EA4F6C" w14:textId="77777777" w:rsidR="002E611A"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EF5BF39"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24B5B125"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69599E33"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sidR="00920A73">
              <w:rPr>
                <w:rFonts w:ascii="Times New Roman" w:hAnsi="Times New Roman" w:cs="Times New Roman"/>
                <w:sz w:val="20"/>
                <w:szCs w:val="20"/>
                <w:lang w:val="lv-LV"/>
              </w:rPr>
              <w:t>3</w:t>
            </w:r>
            <w:r w:rsidRPr="00412AB1">
              <w:rPr>
                <w:rFonts w:ascii="Times New Roman" w:hAnsi="Times New Roman" w:cs="Times New Roman"/>
                <w:sz w:val="20"/>
                <w:szCs w:val="20"/>
                <w:lang w:val="lv-LV"/>
              </w:rPr>
              <w:t>./202</w:t>
            </w:r>
            <w:r w:rsidR="00920A73">
              <w:rPr>
                <w:rFonts w:ascii="Times New Roman" w:hAnsi="Times New Roman" w:cs="Times New Roman"/>
                <w:sz w:val="20"/>
                <w:szCs w:val="20"/>
                <w:lang w:val="lv-LV"/>
              </w:rPr>
              <w:t>4</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w:t>
            </w:r>
            <w:r w:rsidR="00920A73">
              <w:rPr>
                <w:rFonts w:ascii="Times New Roman" w:hAnsi="Times New Roman" w:cs="Times New Roman"/>
                <w:sz w:val="20"/>
                <w:szCs w:val="20"/>
                <w:lang w:val="lv-LV"/>
              </w:rPr>
              <w:t>3</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2E16E87D" w14:textId="77777777" w:rsidR="002E611A" w:rsidRDefault="002E611A" w:rsidP="00920A73">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w:t>
            </w:r>
            <w:r w:rsidR="00920A73">
              <w:rPr>
                <w:rFonts w:ascii="Times New Roman" w:hAnsi="Times New Roman" w:cs="Times New Roman"/>
                <w:sz w:val="20"/>
                <w:szCs w:val="20"/>
                <w:lang w:val="lv-LV"/>
              </w:rPr>
              <w:t>3</w:t>
            </w:r>
            <w:r>
              <w:rPr>
                <w:rFonts w:ascii="Times New Roman" w:hAnsi="Times New Roman" w:cs="Times New Roman"/>
                <w:sz w:val="20"/>
                <w:szCs w:val="20"/>
                <w:lang w:val="lv-LV"/>
              </w:rPr>
              <w:t>./202</w:t>
            </w:r>
            <w:r w:rsidR="00920A73">
              <w:rPr>
                <w:rFonts w:ascii="Times New Roman" w:hAnsi="Times New Roman" w:cs="Times New Roman"/>
                <w:sz w:val="20"/>
                <w:szCs w:val="20"/>
                <w:lang w:val="lv-LV"/>
              </w:rPr>
              <w:t>4</w:t>
            </w:r>
            <w:r>
              <w:rPr>
                <w:rFonts w:ascii="Times New Roman" w:hAnsi="Times New Roman" w:cs="Times New Roman"/>
                <w:sz w:val="20"/>
                <w:szCs w:val="20"/>
                <w:lang w:val="lv-LV"/>
              </w:rPr>
              <w:t>.māc.g.</w:t>
            </w:r>
          </w:p>
          <w:p w14:paraId="3FE1D4B5" w14:textId="77777777" w:rsidR="002E611A" w:rsidRPr="00412AB1" w:rsidRDefault="002E611A" w:rsidP="00920A73">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920A73">
              <w:rPr>
                <w:rFonts w:ascii="Times New Roman" w:hAnsi="Times New Roman" w:cs="Times New Roman"/>
                <w:sz w:val="20"/>
                <w:szCs w:val="20"/>
                <w:lang w:val="lv-LV"/>
              </w:rPr>
              <w:t>4</w:t>
            </w:r>
            <w:r>
              <w:rPr>
                <w:rFonts w:ascii="Times New Roman" w:hAnsi="Times New Roman" w:cs="Times New Roman"/>
                <w:sz w:val="20"/>
                <w:szCs w:val="20"/>
                <w:lang w:val="lv-LV"/>
              </w:rPr>
              <w:t>.)</w:t>
            </w:r>
          </w:p>
        </w:tc>
      </w:tr>
      <w:tr w:rsidR="002E611A" w:rsidRPr="00412AB1" w14:paraId="3CC5947D" w14:textId="77777777" w:rsidTr="00920A73">
        <w:trPr>
          <w:trHeight w:val="784"/>
        </w:trPr>
        <w:tc>
          <w:tcPr>
            <w:tcW w:w="1843" w:type="dxa"/>
            <w:vMerge/>
            <w:tcBorders>
              <w:left w:val="single" w:sz="4" w:space="0" w:color="auto"/>
              <w:bottom w:val="single" w:sz="4" w:space="0" w:color="auto"/>
              <w:right w:val="single" w:sz="4" w:space="0" w:color="auto"/>
            </w:tcBorders>
          </w:tcPr>
          <w:p w14:paraId="75E85C96" w14:textId="77777777" w:rsidR="002E611A" w:rsidRPr="00412AB1" w:rsidRDefault="002E611A" w:rsidP="00920A73">
            <w:pPr>
              <w:spacing w:line="300" w:lineRule="exact"/>
              <w:jc w:val="center"/>
              <w:rPr>
                <w:rFonts w:ascii="Times New Roman" w:hAnsi="Times New Roman" w:cs="Times New Roman"/>
                <w:sz w:val="20"/>
                <w:szCs w:val="20"/>
                <w:lang w:val="lv-LV"/>
              </w:rPr>
            </w:pPr>
          </w:p>
        </w:tc>
        <w:tc>
          <w:tcPr>
            <w:tcW w:w="1428" w:type="dxa"/>
            <w:vMerge/>
            <w:tcBorders>
              <w:left w:val="single" w:sz="4" w:space="0" w:color="auto"/>
              <w:bottom w:val="single" w:sz="4" w:space="0" w:color="auto"/>
              <w:right w:val="single" w:sz="4" w:space="0" w:color="auto"/>
            </w:tcBorders>
          </w:tcPr>
          <w:p w14:paraId="6E34D6BB" w14:textId="77777777" w:rsidR="002E611A" w:rsidRPr="00412AB1" w:rsidRDefault="002E611A" w:rsidP="00920A73">
            <w:pPr>
              <w:spacing w:line="300" w:lineRule="exact"/>
              <w:jc w:val="center"/>
              <w:rPr>
                <w:rFonts w:ascii="Times New Roman" w:hAnsi="Times New Roman" w:cs="Times New Roman"/>
                <w:sz w:val="20"/>
                <w:szCs w:val="20"/>
                <w:lang w:val="lv-LV"/>
              </w:rPr>
            </w:pPr>
          </w:p>
        </w:tc>
        <w:tc>
          <w:tcPr>
            <w:tcW w:w="1549" w:type="dxa"/>
            <w:vMerge/>
            <w:tcBorders>
              <w:left w:val="single" w:sz="4" w:space="0" w:color="auto"/>
            </w:tcBorders>
          </w:tcPr>
          <w:p w14:paraId="7C1EC807" w14:textId="77777777" w:rsidR="002E611A" w:rsidRPr="00412AB1" w:rsidRDefault="002E611A" w:rsidP="00920A73">
            <w:pPr>
              <w:spacing w:line="300" w:lineRule="exact"/>
              <w:jc w:val="center"/>
              <w:rPr>
                <w:rFonts w:ascii="Times New Roman" w:hAnsi="Times New Roman" w:cs="Times New Roman"/>
                <w:sz w:val="20"/>
                <w:szCs w:val="20"/>
                <w:lang w:val="lv-LV"/>
              </w:rPr>
            </w:pPr>
          </w:p>
        </w:tc>
        <w:tc>
          <w:tcPr>
            <w:tcW w:w="1134" w:type="dxa"/>
          </w:tcPr>
          <w:p w14:paraId="43ECBDBD"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C37C59D"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32A4FC97" w14:textId="77777777" w:rsidR="002E611A" w:rsidRPr="00412AB1" w:rsidRDefault="002E611A" w:rsidP="00920A7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7E7AFDB3" w14:textId="77777777" w:rsidR="002E611A" w:rsidRPr="00412AB1" w:rsidRDefault="002E611A" w:rsidP="00920A73">
            <w:pPr>
              <w:spacing w:line="300" w:lineRule="exact"/>
              <w:jc w:val="center"/>
              <w:rPr>
                <w:rFonts w:ascii="Times New Roman" w:hAnsi="Times New Roman" w:cs="Times New Roman"/>
                <w:sz w:val="20"/>
                <w:szCs w:val="20"/>
                <w:lang w:val="lv-LV"/>
              </w:rPr>
            </w:pPr>
          </w:p>
        </w:tc>
        <w:tc>
          <w:tcPr>
            <w:tcW w:w="1559" w:type="dxa"/>
            <w:vMerge/>
          </w:tcPr>
          <w:p w14:paraId="4F63BBDB" w14:textId="77777777" w:rsidR="002E611A" w:rsidRPr="00412AB1" w:rsidRDefault="002E611A" w:rsidP="00920A73">
            <w:pPr>
              <w:spacing w:line="300" w:lineRule="exact"/>
              <w:jc w:val="center"/>
              <w:rPr>
                <w:rFonts w:ascii="Times New Roman" w:hAnsi="Times New Roman" w:cs="Times New Roman"/>
                <w:sz w:val="20"/>
                <w:szCs w:val="20"/>
                <w:lang w:val="lv-LV"/>
              </w:rPr>
            </w:pPr>
          </w:p>
        </w:tc>
        <w:tc>
          <w:tcPr>
            <w:tcW w:w="1701" w:type="dxa"/>
            <w:vMerge/>
          </w:tcPr>
          <w:p w14:paraId="402A95E7" w14:textId="77777777" w:rsidR="002E611A" w:rsidRPr="00412AB1" w:rsidRDefault="002E611A" w:rsidP="00920A73">
            <w:pPr>
              <w:spacing w:line="300" w:lineRule="exact"/>
              <w:jc w:val="center"/>
              <w:rPr>
                <w:rFonts w:ascii="Times New Roman" w:hAnsi="Times New Roman" w:cs="Times New Roman"/>
                <w:sz w:val="20"/>
                <w:szCs w:val="20"/>
                <w:lang w:val="lv-LV"/>
              </w:rPr>
            </w:pPr>
          </w:p>
        </w:tc>
      </w:tr>
      <w:tr w:rsidR="002E611A" w:rsidRPr="00412AB1" w14:paraId="7ED8A262" w14:textId="77777777" w:rsidTr="00920A73">
        <w:trPr>
          <w:trHeight w:val="784"/>
        </w:trPr>
        <w:tc>
          <w:tcPr>
            <w:tcW w:w="1843" w:type="dxa"/>
            <w:tcBorders>
              <w:left w:val="single" w:sz="4" w:space="0" w:color="auto"/>
              <w:right w:val="single" w:sz="4" w:space="0" w:color="auto"/>
            </w:tcBorders>
          </w:tcPr>
          <w:p w14:paraId="02DE4386" w14:textId="77777777" w:rsidR="002E611A" w:rsidRPr="00412AB1" w:rsidRDefault="002E611A" w:rsidP="00920A73">
            <w:pPr>
              <w:spacing w:line="300" w:lineRule="exact"/>
              <w:rPr>
                <w:rFonts w:ascii="Times New Roman" w:hAnsi="Times New Roman" w:cs="Times New Roman"/>
                <w:sz w:val="20"/>
                <w:szCs w:val="20"/>
                <w:lang w:val="lv-LV"/>
              </w:rPr>
            </w:pPr>
            <w:proofErr w:type="spellStart"/>
            <w:r>
              <w:rPr>
                <w:rFonts w:ascii="Times New Roman" w:hAnsi="Times New Roman" w:cs="Times New Roman"/>
              </w:rPr>
              <w:t>Vizuāli</w:t>
            </w:r>
            <w:proofErr w:type="spellEnd"/>
            <w:r>
              <w:rPr>
                <w:rFonts w:ascii="Times New Roman" w:hAnsi="Times New Roman" w:cs="Times New Roman"/>
              </w:rPr>
              <w:t xml:space="preserve"> </w:t>
            </w:r>
            <w:proofErr w:type="spellStart"/>
            <w:r>
              <w:rPr>
                <w:rFonts w:ascii="Times New Roman" w:hAnsi="Times New Roman" w:cs="Times New Roman"/>
              </w:rPr>
              <w:t>plastiskā</w:t>
            </w:r>
            <w:proofErr w:type="spellEnd"/>
            <w:r>
              <w:rPr>
                <w:rFonts w:ascii="Times New Roman" w:hAnsi="Times New Roman" w:cs="Times New Roman"/>
              </w:rPr>
              <w:t xml:space="preserve"> </w:t>
            </w:r>
            <w:proofErr w:type="spellStart"/>
            <w:r>
              <w:rPr>
                <w:rFonts w:ascii="Times New Roman" w:hAnsi="Times New Roman" w:cs="Times New Roman"/>
              </w:rPr>
              <w:t>māksla</w:t>
            </w:r>
            <w:proofErr w:type="spellEnd"/>
          </w:p>
        </w:tc>
        <w:tc>
          <w:tcPr>
            <w:tcW w:w="1428" w:type="dxa"/>
            <w:tcBorders>
              <w:left w:val="single" w:sz="4" w:space="0" w:color="auto"/>
              <w:right w:val="single" w:sz="4" w:space="0" w:color="auto"/>
            </w:tcBorders>
          </w:tcPr>
          <w:p w14:paraId="23D1236E" w14:textId="77777777" w:rsidR="002E611A" w:rsidRPr="00412AB1" w:rsidRDefault="002E611A" w:rsidP="00920A7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20V211001</w:t>
            </w:r>
          </w:p>
        </w:tc>
        <w:tc>
          <w:tcPr>
            <w:tcW w:w="1549" w:type="dxa"/>
            <w:tcBorders>
              <w:left w:val="single" w:sz="4" w:space="0" w:color="auto"/>
            </w:tcBorders>
          </w:tcPr>
          <w:p w14:paraId="2948EBD6" w14:textId="77777777" w:rsidR="002E611A" w:rsidRPr="00412AB1" w:rsidRDefault="002E611A" w:rsidP="00920A7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Skolas iela 11, Ragana, Krimuldas pag., Siguldas nov.</w:t>
            </w:r>
          </w:p>
        </w:tc>
        <w:tc>
          <w:tcPr>
            <w:tcW w:w="1134" w:type="dxa"/>
          </w:tcPr>
          <w:p w14:paraId="6D8C360C" w14:textId="77777777" w:rsidR="002E611A" w:rsidRPr="00412AB1" w:rsidRDefault="002E611A" w:rsidP="00920A7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P-17030</w:t>
            </w:r>
          </w:p>
        </w:tc>
        <w:tc>
          <w:tcPr>
            <w:tcW w:w="1276" w:type="dxa"/>
          </w:tcPr>
          <w:p w14:paraId="37026B3D" w14:textId="77777777" w:rsidR="002E611A" w:rsidRPr="00412AB1" w:rsidRDefault="002E611A" w:rsidP="00920A7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05.07.2018.</w:t>
            </w:r>
          </w:p>
        </w:tc>
        <w:tc>
          <w:tcPr>
            <w:tcW w:w="1559" w:type="dxa"/>
          </w:tcPr>
          <w:p w14:paraId="72D8C6D1" w14:textId="77777777" w:rsidR="002E611A" w:rsidRPr="00412AB1" w:rsidRDefault="002E611A" w:rsidP="00920A7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7</w:t>
            </w:r>
            <w:r w:rsidR="00920A73">
              <w:rPr>
                <w:rFonts w:ascii="Times New Roman" w:hAnsi="Times New Roman" w:cs="Times New Roman"/>
                <w:sz w:val="20"/>
                <w:szCs w:val="20"/>
                <w:lang w:val="lv-LV"/>
              </w:rPr>
              <w:t>9</w:t>
            </w:r>
          </w:p>
        </w:tc>
        <w:tc>
          <w:tcPr>
            <w:tcW w:w="1701" w:type="dxa"/>
          </w:tcPr>
          <w:p w14:paraId="015040F5" w14:textId="77777777" w:rsidR="002E611A" w:rsidRPr="00412AB1" w:rsidRDefault="002E611A" w:rsidP="00920A7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7</w:t>
            </w:r>
            <w:r w:rsidR="00920A73">
              <w:rPr>
                <w:rFonts w:ascii="Times New Roman" w:hAnsi="Times New Roman" w:cs="Times New Roman"/>
                <w:sz w:val="20"/>
                <w:szCs w:val="20"/>
                <w:lang w:val="lv-LV"/>
              </w:rPr>
              <w:t>2</w:t>
            </w:r>
          </w:p>
        </w:tc>
      </w:tr>
      <w:tr w:rsidR="002E611A" w:rsidRPr="00412AB1" w14:paraId="700AB21A" w14:textId="77777777" w:rsidTr="00920A73">
        <w:trPr>
          <w:trHeight w:val="784"/>
        </w:trPr>
        <w:tc>
          <w:tcPr>
            <w:tcW w:w="1843" w:type="dxa"/>
            <w:tcBorders>
              <w:left w:val="single" w:sz="4" w:space="0" w:color="auto"/>
              <w:right w:val="single" w:sz="4" w:space="0" w:color="auto"/>
            </w:tcBorders>
          </w:tcPr>
          <w:p w14:paraId="57DA9053"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Klavierspēle</w:t>
            </w:r>
            <w:proofErr w:type="spellEnd"/>
          </w:p>
        </w:tc>
        <w:tc>
          <w:tcPr>
            <w:tcW w:w="1428" w:type="dxa"/>
            <w:tcBorders>
              <w:left w:val="single" w:sz="4" w:space="0" w:color="auto"/>
              <w:right w:val="single" w:sz="4" w:space="0" w:color="auto"/>
            </w:tcBorders>
          </w:tcPr>
          <w:p w14:paraId="76DF95CB"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20V212011</w:t>
            </w:r>
          </w:p>
        </w:tc>
        <w:tc>
          <w:tcPr>
            <w:tcW w:w="1549" w:type="dxa"/>
            <w:tcBorders>
              <w:left w:val="single" w:sz="4" w:space="0" w:color="auto"/>
            </w:tcBorders>
          </w:tcPr>
          <w:p w14:paraId="7A827E2F"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B2FD193" w14:textId="77777777" w:rsidR="002E611A" w:rsidRPr="00412AB1" w:rsidRDefault="002E611A" w:rsidP="00920A73">
            <w:pPr>
              <w:spacing w:line="300" w:lineRule="exact"/>
              <w:jc w:val="center"/>
              <w:rPr>
                <w:rFonts w:ascii="Times New Roman" w:hAnsi="Times New Roman" w:cs="Times New Roman"/>
                <w:sz w:val="20"/>
                <w:szCs w:val="20"/>
              </w:rPr>
            </w:pPr>
            <w:r w:rsidRPr="0045423C">
              <w:rPr>
                <w:rFonts w:ascii="Times New Roman" w:hAnsi="Times New Roman" w:cs="Times New Roman"/>
                <w:sz w:val="20"/>
                <w:szCs w:val="20"/>
                <w:lang w:val="lv-LV"/>
              </w:rPr>
              <w:t>P-1703</w:t>
            </w:r>
            <w:r>
              <w:rPr>
                <w:rFonts w:ascii="Times New Roman" w:hAnsi="Times New Roman" w:cs="Times New Roman"/>
                <w:sz w:val="20"/>
                <w:szCs w:val="20"/>
                <w:lang w:val="lv-LV"/>
              </w:rPr>
              <w:t>1</w:t>
            </w:r>
          </w:p>
        </w:tc>
        <w:tc>
          <w:tcPr>
            <w:tcW w:w="1276" w:type="dxa"/>
          </w:tcPr>
          <w:p w14:paraId="7487E205" w14:textId="77777777" w:rsidR="002E611A" w:rsidRPr="00412AB1" w:rsidRDefault="002E611A" w:rsidP="00920A73">
            <w:pPr>
              <w:spacing w:line="300" w:lineRule="exact"/>
              <w:jc w:val="center"/>
              <w:rPr>
                <w:rFonts w:ascii="Times New Roman" w:hAnsi="Times New Roman" w:cs="Times New Roman"/>
                <w:sz w:val="20"/>
                <w:szCs w:val="20"/>
              </w:rPr>
            </w:pPr>
            <w:r w:rsidRPr="008A3FDF">
              <w:rPr>
                <w:rFonts w:ascii="Times New Roman" w:hAnsi="Times New Roman" w:cs="Times New Roman"/>
                <w:sz w:val="20"/>
                <w:szCs w:val="20"/>
                <w:lang w:val="lv-LV"/>
              </w:rPr>
              <w:t>05.07.2018</w:t>
            </w:r>
          </w:p>
        </w:tc>
        <w:tc>
          <w:tcPr>
            <w:tcW w:w="1559" w:type="dxa"/>
          </w:tcPr>
          <w:p w14:paraId="1BF6D021"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14:paraId="669B54A2"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r w:rsidR="002E611A" w:rsidRPr="00412AB1" w14:paraId="70D3D16E" w14:textId="77777777" w:rsidTr="00920A73">
        <w:trPr>
          <w:trHeight w:val="784"/>
        </w:trPr>
        <w:tc>
          <w:tcPr>
            <w:tcW w:w="1843" w:type="dxa"/>
            <w:tcBorders>
              <w:left w:val="single" w:sz="4" w:space="0" w:color="auto"/>
              <w:right w:val="single" w:sz="4" w:space="0" w:color="auto"/>
            </w:tcBorders>
          </w:tcPr>
          <w:p w14:paraId="655F74D2"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Akordeona</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1A11935A"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20V212011</w:t>
            </w:r>
          </w:p>
        </w:tc>
        <w:tc>
          <w:tcPr>
            <w:tcW w:w="1549" w:type="dxa"/>
            <w:tcBorders>
              <w:left w:val="single" w:sz="4" w:space="0" w:color="auto"/>
            </w:tcBorders>
          </w:tcPr>
          <w:p w14:paraId="2F4EAF39"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8A4FB24"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P-17032</w:t>
            </w:r>
          </w:p>
        </w:tc>
        <w:tc>
          <w:tcPr>
            <w:tcW w:w="1276" w:type="dxa"/>
          </w:tcPr>
          <w:p w14:paraId="6C438152" w14:textId="77777777" w:rsidR="002E611A" w:rsidRPr="00412AB1" w:rsidRDefault="002E611A" w:rsidP="00920A73">
            <w:pPr>
              <w:spacing w:line="300" w:lineRule="exact"/>
              <w:jc w:val="center"/>
              <w:rPr>
                <w:rFonts w:ascii="Times New Roman" w:hAnsi="Times New Roman" w:cs="Times New Roman"/>
                <w:sz w:val="20"/>
                <w:szCs w:val="20"/>
              </w:rPr>
            </w:pPr>
            <w:r w:rsidRPr="008A3FDF">
              <w:rPr>
                <w:rFonts w:ascii="Times New Roman" w:hAnsi="Times New Roman" w:cs="Times New Roman"/>
                <w:sz w:val="20"/>
                <w:szCs w:val="20"/>
                <w:lang w:val="lv-LV"/>
              </w:rPr>
              <w:t>05.07.2018</w:t>
            </w:r>
          </w:p>
        </w:tc>
        <w:tc>
          <w:tcPr>
            <w:tcW w:w="1559" w:type="dxa"/>
          </w:tcPr>
          <w:p w14:paraId="74C520B2"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14:paraId="49843AE2"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2E611A" w:rsidRPr="00412AB1" w14:paraId="73DC6114" w14:textId="77777777" w:rsidTr="00920A73">
        <w:trPr>
          <w:trHeight w:val="784"/>
        </w:trPr>
        <w:tc>
          <w:tcPr>
            <w:tcW w:w="1843" w:type="dxa"/>
            <w:tcBorders>
              <w:left w:val="single" w:sz="4" w:space="0" w:color="auto"/>
              <w:right w:val="single" w:sz="4" w:space="0" w:color="auto"/>
            </w:tcBorders>
          </w:tcPr>
          <w:p w14:paraId="0916674B"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Vijoles</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3B856550"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2</w:t>
            </w:r>
            <w:r w:rsidRPr="00455E01">
              <w:rPr>
                <w:rFonts w:ascii="Times New Roman" w:hAnsi="Times New Roman" w:cs="Times New Roman"/>
                <w:sz w:val="20"/>
                <w:szCs w:val="20"/>
              </w:rPr>
              <w:t>1</w:t>
            </w:r>
          </w:p>
        </w:tc>
        <w:tc>
          <w:tcPr>
            <w:tcW w:w="1549" w:type="dxa"/>
            <w:tcBorders>
              <w:left w:val="single" w:sz="4" w:space="0" w:color="auto"/>
            </w:tcBorders>
          </w:tcPr>
          <w:p w14:paraId="078C8954" w14:textId="77777777" w:rsidR="002E611A" w:rsidRPr="00412AB1" w:rsidRDefault="002E611A" w:rsidP="00920A73">
            <w:pPr>
              <w:spacing w:line="300" w:lineRule="exact"/>
              <w:jc w:val="center"/>
              <w:rPr>
                <w:rFonts w:ascii="Times New Roman" w:hAnsi="Times New Roman" w:cs="Times New Roman"/>
                <w:sz w:val="20"/>
                <w:szCs w:val="20"/>
              </w:rPr>
            </w:pPr>
            <w:r w:rsidRPr="002E24DE">
              <w:rPr>
                <w:rFonts w:ascii="Times New Roman" w:hAnsi="Times New Roman" w:cs="Times New Roman"/>
                <w:sz w:val="20"/>
                <w:szCs w:val="20"/>
              </w:rPr>
              <w:t>”</w:t>
            </w:r>
          </w:p>
        </w:tc>
        <w:tc>
          <w:tcPr>
            <w:tcW w:w="1134" w:type="dxa"/>
          </w:tcPr>
          <w:p w14:paraId="357D1822"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P-17033</w:t>
            </w:r>
          </w:p>
        </w:tc>
        <w:tc>
          <w:tcPr>
            <w:tcW w:w="1276" w:type="dxa"/>
          </w:tcPr>
          <w:p w14:paraId="1B13A82C" w14:textId="77777777" w:rsidR="002E611A" w:rsidRPr="00412AB1" w:rsidRDefault="002E611A" w:rsidP="00920A73">
            <w:pPr>
              <w:spacing w:line="300" w:lineRule="exact"/>
              <w:jc w:val="center"/>
              <w:rPr>
                <w:rFonts w:ascii="Times New Roman" w:hAnsi="Times New Roman" w:cs="Times New Roman"/>
                <w:sz w:val="20"/>
                <w:szCs w:val="20"/>
              </w:rPr>
            </w:pPr>
            <w:r w:rsidRPr="008A3FDF">
              <w:rPr>
                <w:rFonts w:ascii="Times New Roman" w:hAnsi="Times New Roman" w:cs="Times New Roman"/>
                <w:sz w:val="20"/>
                <w:szCs w:val="20"/>
                <w:lang w:val="lv-LV"/>
              </w:rPr>
              <w:t>05.07.2018</w:t>
            </w:r>
          </w:p>
        </w:tc>
        <w:tc>
          <w:tcPr>
            <w:tcW w:w="1559" w:type="dxa"/>
          </w:tcPr>
          <w:p w14:paraId="5C274EF7"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c>
          <w:tcPr>
            <w:tcW w:w="1701" w:type="dxa"/>
          </w:tcPr>
          <w:p w14:paraId="6B0D2F4C"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tc>
      </w:tr>
      <w:tr w:rsidR="002E611A" w:rsidRPr="00412AB1" w14:paraId="7B2918F1" w14:textId="77777777" w:rsidTr="00920A73">
        <w:trPr>
          <w:trHeight w:val="784"/>
        </w:trPr>
        <w:tc>
          <w:tcPr>
            <w:tcW w:w="1843" w:type="dxa"/>
            <w:tcBorders>
              <w:left w:val="single" w:sz="4" w:space="0" w:color="auto"/>
              <w:right w:val="single" w:sz="4" w:space="0" w:color="auto"/>
            </w:tcBorders>
          </w:tcPr>
          <w:p w14:paraId="688540D0"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Čella</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5B1451D7"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2</w:t>
            </w:r>
            <w:r w:rsidRPr="00455E01">
              <w:rPr>
                <w:rFonts w:ascii="Times New Roman" w:hAnsi="Times New Roman" w:cs="Times New Roman"/>
                <w:sz w:val="20"/>
                <w:szCs w:val="20"/>
              </w:rPr>
              <w:t>1</w:t>
            </w:r>
          </w:p>
        </w:tc>
        <w:tc>
          <w:tcPr>
            <w:tcW w:w="1549" w:type="dxa"/>
            <w:tcBorders>
              <w:left w:val="single" w:sz="4" w:space="0" w:color="auto"/>
            </w:tcBorders>
          </w:tcPr>
          <w:p w14:paraId="35947C9F" w14:textId="77777777" w:rsidR="002E611A" w:rsidRPr="00412AB1" w:rsidRDefault="002E611A" w:rsidP="00920A73">
            <w:pPr>
              <w:spacing w:line="300" w:lineRule="exact"/>
              <w:jc w:val="center"/>
              <w:rPr>
                <w:rFonts w:ascii="Times New Roman" w:hAnsi="Times New Roman" w:cs="Times New Roman"/>
                <w:sz w:val="20"/>
                <w:szCs w:val="20"/>
              </w:rPr>
            </w:pPr>
            <w:r w:rsidRPr="002E24DE">
              <w:rPr>
                <w:rFonts w:ascii="Times New Roman" w:hAnsi="Times New Roman" w:cs="Times New Roman"/>
                <w:sz w:val="20"/>
                <w:szCs w:val="20"/>
              </w:rPr>
              <w:t>”</w:t>
            </w:r>
          </w:p>
        </w:tc>
        <w:tc>
          <w:tcPr>
            <w:tcW w:w="1134" w:type="dxa"/>
          </w:tcPr>
          <w:p w14:paraId="1C7DBF99"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P-17034</w:t>
            </w:r>
          </w:p>
        </w:tc>
        <w:tc>
          <w:tcPr>
            <w:tcW w:w="1276" w:type="dxa"/>
          </w:tcPr>
          <w:p w14:paraId="1F2C1046" w14:textId="77777777" w:rsidR="002E611A" w:rsidRPr="00412AB1" w:rsidRDefault="002E611A" w:rsidP="00920A73">
            <w:pPr>
              <w:spacing w:line="300" w:lineRule="exact"/>
              <w:jc w:val="center"/>
              <w:rPr>
                <w:rFonts w:ascii="Times New Roman" w:hAnsi="Times New Roman" w:cs="Times New Roman"/>
                <w:sz w:val="20"/>
                <w:szCs w:val="20"/>
              </w:rPr>
            </w:pPr>
            <w:r w:rsidRPr="008A3FDF">
              <w:rPr>
                <w:rFonts w:ascii="Times New Roman" w:hAnsi="Times New Roman" w:cs="Times New Roman"/>
                <w:sz w:val="20"/>
                <w:szCs w:val="20"/>
                <w:lang w:val="lv-LV"/>
              </w:rPr>
              <w:t>05.07.2018</w:t>
            </w:r>
          </w:p>
        </w:tc>
        <w:tc>
          <w:tcPr>
            <w:tcW w:w="1559" w:type="dxa"/>
          </w:tcPr>
          <w:p w14:paraId="7879100A"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14:paraId="57693BD4"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2E611A" w:rsidRPr="00412AB1" w14:paraId="30F4E086" w14:textId="77777777" w:rsidTr="00920A73">
        <w:trPr>
          <w:trHeight w:val="784"/>
        </w:trPr>
        <w:tc>
          <w:tcPr>
            <w:tcW w:w="1843" w:type="dxa"/>
            <w:tcBorders>
              <w:left w:val="single" w:sz="4" w:space="0" w:color="auto"/>
              <w:right w:val="single" w:sz="4" w:space="0" w:color="auto"/>
            </w:tcBorders>
          </w:tcPr>
          <w:p w14:paraId="72AEC916"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Flautas</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366554CB"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3</w:t>
            </w:r>
            <w:r w:rsidRPr="00455E01">
              <w:rPr>
                <w:rFonts w:ascii="Times New Roman" w:hAnsi="Times New Roman" w:cs="Times New Roman"/>
                <w:sz w:val="20"/>
                <w:szCs w:val="20"/>
              </w:rPr>
              <w:t>1</w:t>
            </w:r>
          </w:p>
        </w:tc>
        <w:tc>
          <w:tcPr>
            <w:tcW w:w="1549" w:type="dxa"/>
            <w:tcBorders>
              <w:left w:val="single" w:sz="4" w:space="0" w:color="auto"/>
            </w:tcBorders>
          </w:tcPr>
          <w:p w14:paraId="6872B6B3" w14:textId="77777777" w:rsidR="002E611A" w:rsidRPr="00412AB1" w:rsidRDefault="002E611A" w:rsidP="00920A73">
            <w:pPr>
              <w:spacing w:line="300" w:lineRule="exact"/>
              <w:jc w:val="center"/>
              <w:rPr>
                <w:rFonts w:ascii="Times New Roman" w:hAnsi="Times New Roman" w:cs="Times New Roman"/>
                <w:sz w:val="20"/>
                <w:szCs w:val="20"/>
              </w:rPr>
            </w:pPr>
            <w:r w:rsidRPr="002E24DE">
              <w:rPr>
                <w:rFonts w:ascii="Times New Roman" w:hAnsi="Times New Roman" w:cs="Times New Roman"/>
                <w:sz w:val="20"/>
                <w:szCs w:val="20"/>
              </w:rPr>
              <w:t>”</w:t>
            </w:r>
          </w:p>
        </w:tc>
        <w:tc>
          <w:tcPr>
            <w:tcW w:w="1134" w:type="dxa"/>
          </w:tcPr>
          <w:p w14:paraId="13D7F1C2"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P-17035</w:t>
            </w:r>
          </w:p>
        </w:tc>
        <w:tc>
          <w:tcPr>
            <w:tcW w:w="1276" w:type="dxa"/>
          </w:tcPr>
          <w:p w14:paraId="5E625533" w14:textId="77777777" w:rsidR="002E611A" w:rsidRPr="00412AB1" w:rsidRDefault="002E611A" w:rsidP="00920A73">
            <w:pPr>
              <w:spacing w:line="300" w:lineRule="exact"/>
              <w:jc w:val="center"/>
              <w:rPr>
                <w:rFonts w:ascii="Times New Roman" w:hAnsi="Times New Roman" w:cs="Times New Roman"/>
                <w:sz w:val="20"/>
                <w:szCs w:val="20"/>
              </w:rPr>
            </w:pPr>
            <w:r w:rsidRPr="008A3FDF">
              <w:rPr>
                <w:rFonts w:ascii="Times New Roman" w:hAnsi="Times New Roman" w:cs="Times New Roman"/>
                <w:sz w:val="20"/>
                <w:szCs w:val="20"/>
                <w:lang w:val="lv-LV"/>
              </w:rPr>
              <w:t>05.07.2018</w:t>
            </w:r>
          </w:p>
        </w:tc>
        <w:tc>
          <w:tcPr>
            <w:tcW w:w="1559" w:type="dxa"/>
          </w:tcPr>
          <w:p w14:paraId="7D6B686E"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14:paraId="1C923B2D"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r w:rsidR="002E611A" w:rsidRPr="00412AB1" w14:paraId="2AA599EF" w14:textId="77777777" w:rsidTr="00920A73">
        <w:trPr>
          <w:trHeight w:val="784"/>
        </w:trPr>
        <w:tc>
          <w:tcPr>
            <w:tcW w:w="1843" w:type="dxa"/>
            <w:tcBorders>
              <w:left w:val="single" w:sz="4" w:space="0" w:color="auto"/>
              <w:right w:val="single" w:sz="4" w:space="0" w:color="auto"/>
            </w:tcBorders>
          </w:tcPr>
          <w:p w14:paraId="3D5650D8"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Klarnetes</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336831FB"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3</w:t>
            </w:r>
            <w:r w:rsidRPr="00455E01">
              <w:rPr>
                <w:rFonts w:ascii="Times New Roman" w:hAnsi="Times New Roman" w:cs="Times New Roman"/>
                <w:sz w:val="20"/>
                <w:szCs w:val="20"/>
              </w:rPr>
              <w:t>1</w:t>
            </w:r>
          </w:p>
        </w:tc>
        <w:tc>
          <w:tcPr>
            <w:tcW w:w="1549" w:type="dxa"/>
            <w:tcBorders>
              <w:left w:val="single" w:sz="4" w:space="0" w:color="auto"/>
            </w:tcBorders>
          </w:tcPr>
          <w:p w14:paraId="3F5236E9" w14:textId="77777777" w:rsidR="002E611A" w:rsidRPr="00412AB1" w:rsidRDefault="002E611A" w:rsidP="00920A73">
            <w:pPr>
              <w:spacing w:line="300" w:lineRule="exact"/>
              <w:jc w:val="center"/>
              <w:rPr>
                <w:rFonts w:ascii="Times New Roman" w:hAnsi="Times New Roman" w:cs="Times New Roman"/>
                <w:sz w:val="20"/>
                <w:szCs w:val="20"/>
              </w:rPr>
            </w:pPr>
            <w:r w:rsidRPr="002E24DE">
              <w:rPr>
                <w:rFonts w:ascii="Times New Roman" w:hAnsi="Times New Roman" w:cs="Times New Roman"/>
                <w:sz w:val="20"/>
                <w:szCs w:val="20"/>
              </w:rPr>
              <w:t>”</w:t>
            </w:r>
          </w:p>
        </w:tc>
        <w:tc>
          <w:tcPr>
            <w:tcW w:w="1134" w:type="dxa"/>
          </w:tcPr>
          <w:p w14:paraId="5011627C"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P-17036</w:t>
            </w:r>
          </w:p>
        </w:tc>
        <w:tc>
          <w:tcPr>
            <w:tcW w:w="1276" w:type="dxa"/>
          </w:tcPr>
          <w:p w14:paraId="45FC00B8" w14:textId="77777777" w:rsidR="002E611A" w:rsidRPr="00412AB1" w:rsidRDefault="002E611A" w:rsidP="00920A73">
            <w:pPr>
              <w:spacing w:line="300" w:lineRule="exact"/>
              <w:jc w:val="center"/>
              <w:rPr>
                <w:rFonts w:ascii="Times New Roman" w:hAnsi="Times New Roman" w:cs="Times New Roman"/>
                <w:sz w:val="20"/>
                <w:szCs w:val="20"/>
              </w:rPr>
            </w:pPr>
            <w:r w:rsidRPr="008A3FDF">
              <w:rPr>
                <w:rFonts w:ascii="Times New Roman" w:hAnsi="Times New Roman" w:cs="Times New Roman"/>
                <w:sz w:val="20"/>
                <w:szCs w:val="20"/>
                <w:lang w:val="lv-LV"/>
              </w:rPr>
              <w:t>05.07.2018</w:t>
            </w:r>
          </w:p>
        </w:tc>
        <w:tc>
          <w:tcPr>
            <w:tcW w:w="1559" w:type="dxa"/>
          </w:tcPr>
          <w:p w14:paraId="6FB46C3B"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14:paraId="77A90805"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2E611A" w:rsidRPr="00412AB1" w14:paraId="7191927F" w14:textId="77777777" w:rsidTr="00920A73">
        <w:trPr>
          <w:trHeight w:val="784"/>
        </w:trPr>
        <w:tc>
          <w:tcPr>
            <w:tcW w:w="1843" w:type="dxa"/>
            <w:tcBorders>
              <w:left w:val="single" w:sz="4" w:space="0" w:color="auto"/>
              <w:right w:val="single" w:sz="4" w:space="0" w:color="auto"/>
            </w:tcBorders>
          </w:tcPr>
          <w:p w14:paraId="2E0F31E1"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Saksofona</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17F9463A"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3</w:t>
            </w:r>
            <w:r w:rsidRPr="00455E01">
              <w:rPr>
                <w:rFonts w:ascii="Times New Roman" w:hAnsi="Times New Roman" w:cs="Times New Roman"/>
                <w:sz w:val="20"/>
                <w:szCs w:val="20"/>
              </w:rPr>
              <w:t>1</w:t>
            </w:r>
          </w:p>
        </w:tc>
        <w:tc>
          <w:tcPr>
            <w:tcW w:w="1549" w:type="dxa"/>
            <w:tcBorders>
              <w:left w:val="single" w:sz="4" w:space="0" w:color="auto"/>
            </w:tcBorders>
          </w:tcPr>
          <w:p w14:paraId="5107EF78" w14:textId="77777777" w:rsidR="002E611A" w:rsidRPr="00412AB1" w:rsidRDefault="002E611A" w:rsidP="00920A73">
            <w:pPr>
              <w:spacing w:line="300" w:lineRule="exact"/>
              <w:jc w:val="center"/>
              <w:rPr>
                <w:rFonts w:ascii="Times New Roman" w:hAnsi="Times New Roman" w:cs="Times New Roman"/>
                <w:sz w:val="20"/>
                <w:szCs w:val="20"/>
              </w:rPr>
            </w:pPr>
            <w:r w:rsidRPr="002E24DE">
              <w:rPr>
                <w:rFonts w:ascii="Times New Roman" w:hAnsi="Times New Roman" w:cs="Times New Roman"/>
                <w:sz w:val="20"/>
                <w:szCs w:val="20"/>
              </w:rPr>
              <w:t>”</w:t>
            </w:r>
          </w:p>
        </w:tc>
        <w:tc>
          <w:tcPr>
            <w:tcW w:w="1134" w:type="dxa"/>
          </w:tcPr>
          <w:p w14:paraId="387AA49D"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P-17037</w:t>
            </w:r>
          </w:p>
        </w:tc>
        <w:tc>
          <w:tcPr>
            <w:tcW w:w="1276" w:type="dxa"/>
          </w:tcPr>
          <w:p w14:paraId="5409E297" w14:textId="77777777" w:rsidR="002E611A" w:rsidRPr="00412AB1" w:rsidRDefault="002E611A" w:rsidP="00920A73">
            <w:pPr>
              <w:spacing w:line="300" w:lineRule="exact"/>
              <w:jc w:val="center"/>
              <w:rPr>
                <w:rFonts w:ascii="Times New Roman" w:hAnsi="Times New Roman" w:cs="Times New Roman"/>
                <w:sz w:val="20"/>
                <w:szCs w:val="20"/>
              </w:rPr>
            </w:pPr>
            <w:r w:rsidRPr="008A3FDF">
              <w:rPr>
                <w:rFonts w:ascii="Times New Roman" w:hAnsi="Times New Roman" w:cs="Times New Roman"/>
                <w:sz w:val="20"/>
                <w:szCs w:val="20"/>
                <w:lang w:val="lv-LV"/>
              </w:rPr>
              <w:t>05.07.2018</w:t>
            </w:r>
          </w:p>
        </w:tc>
        <w:tc>
          <w:tcPr>
            <w:tcW w:w="1559" w:type="dxa"/>
          </w:tcPr>
          <w:p w14:paraId="1A46A69B"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14:paraId="2372436E"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2E611A" w:rsidRPr="00412AB1" w14:paraId="06D65960" w14:textId="77777777" w:rsidTr="00920A73">
        <w:trPr>
          <w:trHeight w:val="784"/>
        </w:trPr>
        <w:tc>
          <w:tcPr>
            <w:tcW w:w="1843" w:type="dxa"/>
            <w:tcBorders>
              <w:left w:val="single" w:sz="4" w:space="0" w:color="auto"/>
              <w:right w:val="single" w:sz="4" w:space="0" w:color="auto"/>
            </w:tcBorders>
          </w:tcPr>
          <w:p w14:paraId="78AE1389"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Sitaminstrumentu</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49306348"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4</w:t>
            </w:r>
            <w:r w:rsidRPr="00455E01">
              <w:rPr>
                <w:rFonts w:ascii="Times New Roman" w:hAnsi="Times New Roman" w:cs="Times New Roman"/>
                <w:sz w:val="20"/>
                <w:szCs w:val="20"/>
              </w:rPr>
              <w:t>1</w:t>
            </w:r>
          </w:p>
        </w:tc>
        <w:tc>
          <w:tcPr>
            <w:tcW w:w="1549" w:type="dxa"/>
            <w:tcBorders>
              <w:left w:val="single" w:sz="4" w:space="0" w:color="auto"/>
            </w:tcBorders>
          </w:tcPr>
          <w:p w14:paraId="605DAC61" w14:textId="77777777" w:rsidR="002E611A" w:rsidRPr="00412AB1" w:rsidRDefault="002E611A" w:rsidP="00920A73">
            <w:pPr>
              <w:spacing w:line="300" w:lineRule="exact"/>
              <w:jc w:val="center"/>
              <w:rPr>
                <w:rFonts w:ascii="Times New Roman" w:hAnsi="Times New Roman" w:cs="Times New Roman"/>
                <w:sz w:val="20"/>
                <w:szCs w:val="20"/>
              </w:rPr>
            </w:pPr>
            <w:r w:rsidRPr="002E24DE">
              <w:rPr>
                <w:rFonts w:ascii="Times New Roman" w:hAnsi="Times New Roman" w:cs="Times New Roman"/>
                <w:sz w:val="20"/>
                <w:szCs w:val="20"/>
              </w:rPr>
              <w:t>”</w:t>
            </w:r>
          </w:p>
        </w:tc>
        <w:tc>
          <w:tcPr>
            <w:tcW w:w="1134" w:type="dxa"/>
          </w:tcPr>
          <w:p w14:paraId="04AADC4F"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P-17038</w:t>
            </w:r>
          </w:p>
        </w:tc>
        <w:tc>
          <w:tcPr>
            <w:tcW w:w="1276" w:type="dxa"/>
          </w:tcPr>
          <w:p w14:paraId="29D278B9" w14:textId="77777777" w:rsidR="002E611A" w:rsidRPr="00412AB1" w:rsidRDefault="002E611A" w:rsidP="00920A73">
            <w:pPr>
              <w:spacing w:line="300" w:lineRule="exact"/>
              <w:jc w:val="center"/>
              <w:rPr>
                <w:rFonts w:ascii="Times New Roman" w:hAnsi="Times New Roman" w:cs="Times New Roman"/>
                <w:sz w:val="20"/>
                <w:szCs w:val="20"/>
              </w:rPr>
            </w:pPr>
            <w:r w:rsidRPr="008A3FDF">
              <w:rPr>
                <w:rFonts w:ascii="Times New Roman" w:hAnsi="Times New Roman" w:cs="Times New Roman"/>
                <w:sz w:val="20"/>
                <w:szCs w:val="20"/>
                <w:lang w:val="lv-LV"/>
              </w:rPr>
              <w:t>05.07.2018</w:t>
            </w:r>
          </w:p>
        </w:tc>
        <w:tc>
          <w:tcPr>
            <w:tcW w:w="1559" w:type="dxa"/>
          </w:tcPr>
          <w:p w14:paraId="0A6E29A0"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tc>
        <w:tc>
          <w:tcPr>
            <w:tcW w:w="1701" w:type="dxa"/>
          </w:tcPr>
          <w:p w14:paraId="3F3F9F7D" w14:textId="77777777" w:rsidR="002E611A" w:rsidRPr="00412AB1" w:rsidRDefault="00920A73"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tc>
      </w:tr>
      <w:tr w:rsidR="002E611A" w:rsidRPr="00412AB1" w14:paraId="46287E72" w14:textId="77777777" w:rsidTr="00920A73">
        <w:trPr>
          <w:trHeight w:val="784"/>
        </w:trPr>
        <w:tc>
          <w:tcPr>
            <w:tcW w:w="1843" w:type="dxa"/>
            <w:tcBorders>
              <w:left w:val="single" w:sz="4" w:space="0" w:color="auto"/>
              <w:right w:val="single" w:sz="4" w:space="0" w:color="auto"/>
            </w:tcBorders>
          </w:tcPr>
          <w:p w14:paraId="682F7EFB"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Mežraga</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01274B7D"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3</w:t>
            </w:r>
            <w:r w:rsidRPr="00455E01">
              <w:rPr>
                <w:rFonts w:ascii="Times New Roman" w:hAnsi="Times New Roman" w:cs="Times New Roman"/>
                <w:sz w:val="20"/>
                <w:szCs w:val="20"/>
              </w:rPr>
              <w:t>1</w:t>
            </w:r>
          </w:p>
        </w:tc>
        <w:tc>
          <w:tcPr>
            <w:tcW w:w="1549" w:type="dxa"/>
            <w:tcBorders>
              <w:left w:val="single" w:sz="4" w:space="0" w:color="auto"/>
            </w:tcBorders>
          </w:tcPr>
          <w:p w14:paraId="5B87A7E4" w14:textId="77777777" w:rsidR="002E611A" w:rsidRPr="00412AB1" w:rsidRDefault="002E611A" w:rsidP="00920A73">
            <w:pPr>
              <w:spacing w:line="300" w:lineRule="exact"/>
              <w:jc w:val="center"/>
              <w:rPr>
                <w:rFonts w:ascii="Times New Roman" w:hAnsi="Times New Roman" w:cs="Times New Roman"/>
                <w:sz w:val="20"/>
                <w:szCs w:val="20"/>
              </w:rPr>
            </w:pPr>
            <w:r w:rsidRPr="002E24DE">
              <w:rPr>
                <w:rFonts w:ascii="Times New Roman" w:hAnsi="Times New Roman" w:cs="Times New Roman"/>
                <w:sz w:val="20"/>
                <w:szCs w:val="20"/>
              </w:rPr>
              <w:t>”</w:t>
            </w:r>
          </w:p>
        </w:tc>
        <w:tc>
          <w:tcPr>
            <w:tcW w:w="1134" w:type="dxa"/>
          </w:tcPr>
          <w:p w14:paraId="7E40B97B"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P-17449</w:t>
            </w:r>
          </w:p>
        </w:tc>
        <w:tc>
          <w:tcPr>
            <w:tcW w:w="1276" w:type="dxa"/>
          </w:tcPr>
          <w:p w14:paraId="14189F51"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30.08.2018.</w:t>
            </w:r>
          </w:p>
        </w:tc>
        <w:tc>
          <w:tcPr>
            <w:tcW w:w="1559" w:type="dxa"/>
          </w:tcPr>
          <w:p w14:paraId="0FA4B52E"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14:paraId="3CC75584"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r w:rsidR="002E611A" w:rsidRPr="00412AB1" w14:paraId="35F9F7EA" w14:textId="77777777" w:rsidTr="00920A73">
        <w:trPr>
          <w:trHeight w:val="784"/>
        </w:trPr>
        <w:tc>
          <w:tcPr>
            <w:tcW w:w="1843" w:type="dxa"/>
            <w:tcBorders>
              <w:left w:val="single" w:sz="4" w:space="0" w:color="auto"/>
              <w:right w:val="single" w:sz="4" w:space="0" w:color="auto"/>
            </w:tcBorders>
          </w:tcPr>
          <w:p w14:paraId="1A87BEEC"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Fagota</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64B41F9A"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3</w:t>
            </w:r>
            <w:r w:rsidRPr="00455E01">
              <w:rPr>
                <w:rFonts w:ascii="Times New Roman" w:hAnsi="Times New Roman" w:cs="Times New Roman"/>
                <w:sz w:val="20"/>
                <w:szCs w:val="20"/>
              </w:rPr>
              <w:t>1</w:t>
            </w:r>
          </w:p>
        </w:tc>
        <w:tc>
          <w:tcPr>
            <w:tcW w:w="1549" w:type="dxa"/>
            <w:tcBorders>
              <w:left w:val="single" w:sz="4" w:space="0" w:color="auto"/>
            </w:tcBorders>
          </w:tcPr>
          <w:p w14:paraId="6D2D35CD" w14:textId="77777777" w:rsidR="002E611A" w:rsidRPr="00412AB1" w:rsidRDefault="002E611A" w:rsidP="00920A73">
            <w:pPr>
              <w:spacing w:line="300" w:lineRule="exact"/>
              <w:jc w:val="center"/>
              <w:rPr>
                <w:rFonts w:ascii="Times New Roman" w:hAnsi="Times New Roman" w:cs="Times New Roman"/>
                <w:sz w:val="20"/>
                <w:szCs w:val="20"/>
              </w:rPr>
            </w:pPr>
            <w:r w:rsidRPr="002E24DE">
              <w:rPr>
                <w:rFonts w:ascii="Times New Roman" w:hAnsi="Times New Roman" w:cs="Times New Roman"/>
                <w:sz w:val="20"/>
                <w:szCs w:val="20"/>
              </w:rPr>
              <w:t>”</w:t>
            </w:r>
          </w:p>
        </w:tc>
        <w:tc>
          <w:tcPr>
            <w:tcW w:w="1134" w:type="dxa"/>
          </w:tcPr>
          <w:p w14:paraId="7A75F806"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P-17450</w:t>
            </w:r>
          </w:p>
        </w:tc>
        <w:tc>
          <w:tcPr>
            <w:tcW w:w="1276" w:type="dxa"/>
          </w:tcPr>
          <w:p w14:paraId="1AB8F671" w14:textId="77777777" w:rsidR="002E611A" w:rsidRPr="00412AB1" w:rsidRDefault="002E611A" w:rsidP="00920A73">
            <w:pPr>
              <w:spacing w:line="300" w:lineRule="exact"/>
              <w:jc w:val="center"/>
              <w:rPr>
                <w:rFonts w:ascii="Times New Roman" w:hAnsi="Times New Roman" w:cs="Times New Roman"/>
                <w:sz w:val="20"/>
                <w:szCs w:val="20"/>
              </w:rPr>
            </w:pPr>
            <w:r w:rsidRPr="00F70F4F">
              <w:rPr>
                <w:rFonts w:ascii="Times New Roman" w:hAnsi="Times New Roman" w:cs="Times New Roman"/>
                <w:sz w:val="20"/>
                <w:szCs w:val="20"/>
              </w:rPr>
              <w:t>30.08.2018</w:t>
            </w:r>
          </w:p>
        </w:tc>
        <w:tc>
          <w:tcPr>
            <w:tcW w:w="1559" w:type="dxa"/>
          </w:tcPr>
          <w:p w14:paraId="44D3150F" w14:textId="77777777" w:rsidR="002E611A" w:rsidRPr="00412AB1" w:rsidRDefault="00E60974"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14:paraId="70DBA947" w14:textId="77777777" w:rsidR="002E611A" w:rsidRPr="00412AB1" w:rsidRDefault="00E60974"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2E611A" w:rsidRPr="00412AB1" w14:paraId="602201B4" w14:textId="77777777" w:rsidTr="00920A73">
        <w:trPr>
          <w:trHeight w:val="784"/>
        </w:trPr>
        <w:tc>
          <w:tcPr>
            <w:tcW w:w="1843" w:type="dxa"/>
            <w:tcBorders>
              <w:left w:val="single" w:sz="4" w:space="0" w:color="auto"/>
              <w:right w:val="single" w:sz="4" w:space="0" w:color="auto"/>
            </w:tcBorders>
          </w:tcPr>
          <w:p w14:paraId="51A88DDE"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lastRenderedPageBreak/>
              <w:t>Trompetes</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4A5770E3" w14:textId="77777777" w:rsidR="002E611A" w:rsidRPr="00412AB1" w:rsidRDefault="002E611A" w:rsidP="00920A73">
            <w:pPr>
              <w:spacing w:line="300" w:lineRule="exact"/>
              <w:jc w:val="center"/>
              <w:rPr>
                <w:rFonts w:ascii="Times New Roman" w:hAnsi="Times New Roman" w:cs="Times New Roman"/>
                <w:sz w:val="20"/>
                <w:szCs w:val="20"/>
              </w:rPr>
            </w:pPr>
            <w:r w:rsidRPr="00455E01">
              <w:rPr>
                <w:rFonts w:ascii="Times New Roman" w:hAnsi="Times New Roman" w:cs="Times New Roman"/>
                <w:sz w:val="20"/>
                <w:szCs w:val="20"/>
              </w:rPr>
              <w:t>20V2120</w:t>
            </w:r>
            <w:r>
              <w:rPr>
                <w:rFonts w:ascii="Times New Roman" w:hAnsi="Times New Roman" w:cs="Times New Roman"/>
                <w:sz w:val="20"/>
                <w:szCs w:val="20"/>
              </w:rPr>
              <w:t>3</w:t>
            </w:r>
            <w:r w:rsidRPr="00455E01">
              <w:rPr>
                <w:rFonts w:ascii="Times New Roman" w:hAnsi="Times New Roman" w:cs="Times New Roman"/>
                <w:sz w:val="20"/>
                <w:szCs w:val="20"/>
              </w:rPr>
              <w:t>1</w:t>
            </w:r>
          </w:p>
        </w:tc>
        <w:tc>
          <w:tcPr>
            <w:tcW w:w="1549" w:type="dxa"/>
            <w:tcBorders>
              <w:left w:val="single" w:sz="4" w:space="0" w:color="auto"/>
            </w:tcBorders>
          </w:tcPr>
          <w:p w14:paraId="17929C3E" w14:textId="77777777" w:rsidR="002E611A" w:rsidRPr="00412AB1" w:rsidRDefault="002E611A" w:rsidP="00920A73">
            <w:pPr>
              <w:spacing w:line="300" w:lineRule="exact"/>
              <w:jc w:val="center"/>
              <w:rPr>
                <w:rFonts w:ascii="Times New Roman" w:hAnsi="Times New Roman" w:cs="Times New Roman"/>
                <w:sz w:val="20"/>
                <w:szCs w:val="20"/>
              </w:rPr>
            </w:pPr>
            <w:proofErr w:type="spellStart"/>
            <w:r>
              <w:rPr>
                <w:rFonts w:ascii="Times New Roman" w:hAnsi="Times New Roman" w:cs="Times New Roman"/>
                <w:sz w:val="20"/>
                <w:szCs w:val="20"/>
              </w:rPr>
              <w:t>Melngaiļa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iela</w:t>
            </w:r>
            <w:proofErr w:type="spellEnd"/>
            <w:r>
              <w:rPr>
                <w:rFonts w:ascii="Times New Roman" w:hAnsi="Times New Roman" w:cs="Times New Roman"/>
                <w:sz w:val="20"/>
                <w:szCs w:val="20"/>
              </w:rPr>
              <w:t xml:space="preserve"> 6, </w:t>
            </w:r>
            <w:proofErr w:type="spellStart"/>
            <w:r>
              <w:rPr>
                <w:rFonts w:ascii="Times New Roman" w:hAnsi="Times New Roman" w:cs="Times New Roman"/>
                <w:sz w:val="20"/>
                <w:szCs w:val="20"/>
              </w:rPr>
              <w:t>Lēdurga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Lēdurgas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Siguldas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nov.</w:t>
            </w:r>
            <w:proofErr w:type="spellEnd"/>
          </w:p>
        </w:tc>
        <w:tc>
          <w:tcPr>
            <w:tcW w:w="1134" w:type="dxa"/>
          </w:tcPr>
          <w:p w14:paraId="6E80BFF3"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P-17451</w:t>
            </w:r>
          </w:p>
        </w:tc>
        <w:tc>
          <w:tcPr>
            <w:tcW w:w="1276" w:type="dxa"/>
          </w:tcPr>
          <w:p w14:paraId="5C50CDC7" w14:textId="77777777" w:rsidR="002E611A" w:rsidRPr="00412AB1" w:rsidRDefault="002E611A" w:rsidP="00920A73">
            <w:pPr>
              <w:spacing w:line="300" w:lineRule="exact"/>
              <w:jc w:val="center"/>
              <w:rPr>
                <w:rFonts w:ascii="Times New Roman" w:hAnsi="Times New Roman" w:cs="Times New Roman"/>
                <w:sz w:val="20"/>
                <w:szCs w:val="20"/>
              </w:rPr>
            </w:pPr>
            <w:r w:rsidRPr="00F70F4F">
              <w:rPr>
                <w:rFonts w:ascii="Times New Roman" w:hAnsi="Times New Roman" w:cs="Times New Roman"/>
                <w:sz w:val="20"/>
                <w:szCs w:val="20"/>
              </w:rPr>
              <w:t>30.08.2018</w:t>
            </w:r>
          </w:p>
        </w:tc>
        <w:tc>
          <w:tcPr>
            <w:tcW w:w="1559" w:type="dxa"/>
          </w:tcPr>
          <w:p w14:paraId="22F338EA"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14:paraId="67DB38E1"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2E611A" w:rsidRPr="00412AB1" w14:paraId="45C09567" w14:textId="77777777" w:rsidTr="00920A73">
        <w:trPr>
          <w:trHeight w:val="784"/>
        </w:trPr>
        <w:tc>
          <w:tcPr>
            <w:tcW w:w="1843" w:type="dxa"/>
            <w:tcBorders>
              <w:left w:val="single" w:sz="4" w:space="0" w:color="auto"/>
              <w:right w:val="single" w:sz="4" w:space="0" w:color="auto"/>
            </w:tcBorders>
          </w:tcPr>
          <w:p w14:paraId="13A83ACC"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Trombona</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37E466DF" w14:textId="77777777" w:rsidR="002E611A" w:rsidRPr="00412AB1" w:rsidRDefault="002E611A" w:rsidP="00920A73">
            <w:pPr>
              <w:spacing w:line="300" w:lineRule="exact"/>
              <w:jc w:val="center"/>
              <w:rPr>
                <w:rFonts w:ascii="Times New Roman" w:hAnsi="Times New Roman" w:cs="Times New Roman"/>
                <w:sz w:val="20"/>
                <w:szCs w:val="20"/>
              </w:rPr>
            </w:pPr>
            <w:r w:rsidRPr="00940387">
              <w:rPr>
                <w:rFonts w:ascii="Times New Roman" w:hAnsi="Times New Roman" w:cs="Times New Roman"/>
                <w:sz w:val="20"/>
                <w:szCs w:val="20"/>
              </w:rPr>
              <w:t>20V2120</w:t>
            </w:r>
            <w:r>
              <w:rPr>
                <w:rFonts w:ascii="Times New Roman" w:hAnsi="Times New Roman" w:cs="Times New Roman"/>
                <w:sz w:val="20"/>
                <w:szCs w:val="20"/>
              </w:rPr>
              <w:t>3</w:t>
            </w:r>
            <w:r w:rsidRPr="00940387">
              <w:rPr>
                <w:rFonts w:ascii="Times New Roman" w:hAnsi="Times New Roman" w:cs="Times New Roman"/>
                <w:sz w:val="20"/>
                <w:szCs w:val="20"/>
              </w:rPr>
              <w:t>1</w:t>
            </w:r>
          </w:p>
        </w:tc>
        <w:tc>
          <w:tcPr>
            <w:tcW w:w="1549" w:type="dxa"/>
            <w:tcBorders>
              <w:left w:val="single" w:sz="4" w:space="0" w:color="auto"/>
            </w:tcBorders>
          </w:tcPr>
          <w:p w14:paraId="504B4CC8" w14:textId="77777777" w:rsidR="002E611A" w:rsidRPr="00412AB1" w:rsidRDefault="002E611A" w:rsidP="00920A73">
            <w:pPr>
              <w:spacing w:line="300" w:lineRule="exact"/>
              <w:jc w:val="center"/>
              <w:rPr>
                <w:rFonts w:ascii="Times New Roman" w:hAnsi="Times New Roman" w:cs="Times New Roman"/>
                <w:sz w:val="20"/>
                <w:szCs w:val="20"/>
              </w:rPr>
            </w:pPr>
            <w:r w:rsidRPr="008F5670">
              <w:rPr>
                <w:rFonts w:ascii="Times New Roman" w:hAnsi="Times New Roman" w:cs="Times New Roman"/>
                <w:sz w:val="20"/>
                <w:szCs w:val="20"/>
              </w:rPr>
              <w:t>”</w:t>
            </w:r>
          </w:p>
        </w:tc>
        <w:tc>
          <w:tcPr>
            <w:tcW w:w="1134" w:type="dxa"/>
          </w:tcPr>
          <w:p w14:paraId="73CD7157"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P-17452</w:t>
            </w:r>
          </w:p>
        </w:tc>
        <w:tc>
          <w:tcPr>
            <w:tcW w:w="1276" w:type="dxa"/>
          </w:tcPr>
          <w:p w14:paraId="2B820AE5" w14:textId="77777777" w:rsidR="002E611A" w:rsidRPr="00412AB1" w:rsidRDefault="002E611A" w:rsidP="00920A73">
            <w:pPr>
              <w:spacing w:line="300" w:lineRule="exact"/>
              <w:jc w:val="center"/>
              <w:rPr>
                <w:rFonts w:ascii="Times New Roman" w:hAnsi="Times New Roman" w:cs="Times New Roman"/>
                <w:sz w:val="20"/>
                <w:szCs w:val="20"/>
              </w:rPr>
            </w:pPr>
            <w:r w:rsidRPr="00964843">
              <w:rPr>
                <w:rFonts w:ascii="Times New Roman" w:hAnsi="Times New Roman" w:cs="Times New Roman"/>
                <w:sz w:val="20"/>
                <w:szCs w:val="20"/>
              </w:rPr>
              <w:t>30.08.2018</w:t>
            </w:r>
          </w:p>
        </w:tc>
        <w:tc>
          <w:tcPr>
            <w:tcW w:w="1559" w:type="dxa"/>
          </w:tcPr>
          <w:p w14:paraId="36E8C96F"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14:paraId="1B8483CA"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r w:rsidR="002E611A" w:rsidRPr="00412AB1" w14:paraId="7D518231" w14:textId="77777777" w:rsidTr="00920A73">
        <w:trPr>
          <w:trHeight w:val="784"/>
        </w:trPr>
        <w:tc>
          <w:tcPr>
            <w:tcW w:w="1843" w:type="dxa"/>
            <w:tcBorders>
              <w:left w:val="single" w:sz="4" w:space="0" w:color="auto"/>
              <w:right w:val="single" w:sz="4" w:space="0" w:color="auto"/>
            </w:tcBorders>
          </w:tcPr>
          <w:p w14:paraId="08307307" w14:textId="77777777" w:rsidR="002E611A" w:rsidRPr="00412AB1" w:rsidRDefault="002E611A" w:rsidP="00920A73">
            <w:pPr>
              <w:spacing w:line="300" w:lineRule="exact"/>
              <w:rPr>
                <w:rFonts w:ascii="Times New Roman" w:hAnsi="Times New Roman" w:cs="Times New Roman"/>
                <w:sz w:val="20"/>
                <w:szCs w:val="20"/>
              </w:rPr>
            </w:pPr>
            <w:r>
              <w:rPr>
                <w:rFonts w:ascii="Times New Roman" w:hAnsi="Times New Roman" w:cs="Times New Roman"/>
              </w:rPr>
              <w:t xml:space="preserve">Tubas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45B98884" w14:textId="77777777" w:rsidR="002E611A" w:rsidRPr="00412AB1" w:rsidRDefault="002E611A" w:rsidP="00920A73">
            <w:pPr>
              <w:spacing w:line="300" w:lineRule="exact"/>
              <w:jc w:val="center"/>
              <w:rPr>
                <w:rFonts w:ascii="Times New Roman" w:hAnsi="Times New Roman" w:cs="Times New Roman"/>
                <w:sz w:val="20"/>
                <w:szCs w:val="20"/>
              </w:rPr>
            </w:pPr>
            <w:r w:rsidRPr="00940387">
              <w:rPr>
                <w:rFonts w:ascii="Times New Roman" w:hAnsi="Times New Roman" w:cs="Times New Roman"/>
                <w:sz w:val="20"/>
                <w:szCs w:val="20"/>
              </w:rPr>
              <w:t>20V2120</w:t>
            </w:r>
            <w:r>
              <w:rPr>
                <w:rFonts w:ascii="Times New Roman" w:hAnsi="Times New Roman" w:cs="Times New Roman"/>
                <w:sz w:val="20"/>
                <w:szCs w:val="20"/>
              </w:rPr>
              <w:t>3</w:t>
            </w:r>
            <w:r w:rsidRPr="00940387">
              <w:rPr>
                <w:rFonts w:ascii="Times New Roman" w:hAnsi="Times New Roman" w:cs="Times New Roman"/>
                <w:sz w:val="20"/>
                <w:szCs w:val="20"/>
              </w:rPr>
              <w:t>1</w:t>
            </w:r>
          </w:p>
        </w:tc>
        <w:tc>
          <w:tcPr>
            <w:tcW w:w="1549" w:type="dxa"/>
            <w:tcBorders>
              <w:left w:val="single" w:sz="4" w:space="0" w:color="auto"/>
            </w:tcBorders>
          </w:tcPr>
          <w:p w14:paraId="79B719E6" w14:textId="77777777" w:rsidR="002E611A" w:rsidRPr="00412AB1" w:rsidRDefault="002E611A" w:rsidP="00920A73">
            <w:pPr>
              <w:spacing w:line="300" w:lineRule="exact"/>
              <w:jc w:val="center"/>
              <w:rPr>
                <w:rFonts w:ascii="Times New Roman" w:hAnsi="Times New Roman" w:cs="Times New Roman"/>
                <w:sz w:val="20"/>
                <w:szCs w:val="20"/>
              </w:rPr>
            </w:pPr>
            <w:r w:rsidRPr="008F5670">
              <w:rPr>
                <w:rFonts w:ascii="Times New Roman" w:hAnsi="Times New Roman" w:cs="Times New Roman"/>
                <w:sz w:val="20"/>
                <w:szCs w:val="20"/>
              </w:rPr>
              <w:t>”</w:t>
            </w:r>
          </w:p>
        </w:tc>
        <w:tc>
          <w:tcPr>
            <w:tcW w:w="1134" w:type="dxa"/>
          </w:tcPr>
          <w:p w14:paraId="0069869E"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P-17453</w:t>
            </w:r>
          </w:p>
        </w:tc>
        <w:tc>
          <w:tcPr>
            <w:tcW w:w="1276" w:type="dxa"/>
          </w:tcPr>
          <w:p w14:paraId="6B5E0AD3" w14:textId="77777777" w:rsidR="002E611A" w:rsidRPr="00412AB1" w:rsidRDefault="002E611A" w:rsidP="00920A73">
            <w:pPr>
              <w:spacing w:line="300" w:lineRule="exact"/>
              <w:jc w:val="center"/>
              <w:rPr>
                <w:rFonts w:ascii="Times New Roman" w:hAnsi="Times New Roman" w:cs="Times New Roman"/>
                <w:sz w:val="20"/>
                <w:szCs w:val="20"/>
              </w:rPr>
            </w:pPr>
            <w:r w:rsidRPr="00964843">
              <w:rPr>
                <w:rFonts w:ascii="Times New Roman" w:hAnsi="Times New Roman" w:cs="Times New Roman"/>
                <w:sz w:val="20"/>
                <w:szCs w:val="20"/>
              </w:rPr>
              <w:t>30.08.2018</w:t>
            </w:r>
          </w:p>
        </w:tc>
        <w:tc>
          <w:tcPr>
            <w:tcW w:w="1559" w:type="dxa"/>
          </w:tcPr>
          <w:p w14:paraId="11D24009"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14:paraId="49EF530A"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r w:rsidR="002E611A" w:rsidRPr="00412AB1" w14:paraId="7F310E06" w14:textId="77777777" w:rsidTr="00920A73">
        <w:trPr>
          <w:trHeight w:val="784"/>
        </w:trPr>
        <w:tc>
          <w:tcPr>
            <w:tcW w:w="1843" w:type="dxa"/>
            <w:tcBorders>
              <w:left w:val="single" w:sz="4" w:space="0" w:color="auto"/>
              <w:right w:val="single" w:sz="4" w:space="0" w:color="auto"/>
            </w:tcBorders>
          </w:tcPr>
          <w:p w14:paraId="3AFC90A8"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Eifonija</w:t>
            </w:r>
            <w:proofErr w:type="spellEnd"/>
            <w:r>
              <w:rPr>
                <w:rFonts w:ascii="Times New Roman" w:hAnsi="Times New Roman" w:cs="Times New Roman"/>
              </w:rPr>
              <w:t xml:space="preserve"> </w:t>
            </w:r>
            <w:proofErr w:type="spellStart"/>
            <w:r>
              <w:rPr>
                <w:rFonts w:ascii="Times New Roman" w:hAnsi="Times New Roman" w:cs="Times New Roman"/>
              </w:rPr>
              <w:t>spēle</w:t>
            </w:r>
            <w:proofErr w:type="spellEnd"/>
          </w:p>
        </w:tc>
        <w:tc>
          <w:tcPr>
            <w:tcW w:w="1428" w:type="dxa"/>
            <w:tcBorders>
              <w:left w:val="single" w:sz="4" w:space="0" w:color="auto"/>
              <w:right w:val="single" w:sz="4" w:space="0" w:color="auto"/>
            </w:tcBorders>
          </w:tcPr>
          <w:p w14:paraId="06464471" w14:textId="77777777" w:rsidR="002E611A" w:rsidRPr="00412AB1" w:rsidRDefault="002E611A" w:rsidP="00920A73">
            <w:pPr>
              <w:spacing w:line="300" w:lineRule="exact"/>
              <w:jc w:val="center"/>
              <w:rPr>
                <w:rFonts w:ascii="Times New Roman" w:hAnsi="Times New Roman" w:cs="Times New Roman"/>
                <w:sz w:val="20"/>
                <w:szCs w:val="20"/>
              </w:rPr>
            </w:pPr>
            <w:r w:rsidRPr="00940387">
              <w:rPr>
                <w:rFonts w:ascii="Times New Roman" w:hAnsi="Times New Roman" w:cs="Times New Roman"/>
                <w:sz w:val="20"/>
                <w:szCs w:val="20"/>
              </w:rPr>
              <w:t>20V2120</w:t>
            </w:r>
            <w:r>
              <w:rPr>
                <w:rFonts w:ascii="Times New Roman" w:hAnsi="Times New Roman" w:cs="Times New Roman"/>
                <w:sz w:val="20"/>
                <w:szCs w:val="20"/>
              </w:rPr>
              <w:t>3</w:t>
            </w:r>
            <w:r w:rsidRPr="00940387">
              <w:rPr>
                <w:rFonts w:ascii="Times New Roman" w:hAnsi="Times New Roman" w:cs="Times New Roman"/>
                <w:sz w:val="20"/>
                <w:szCs w:val="20"/>
              </w:rPr>
              <w:t>1</w:t>
            </w:r>
          </w:p>
        </w:tc>
        <w:tc>
          <w:tcPr>
            <w:tcW w:w="1549" w:type="dxa"/>
            <w:tcBorders>
              <w:left w:val="single" w:sz="4" w:space="0" w:color="auto"/>
            </w:tcBorders>
          </w:tcPr>
          <w:p w14:paraId="50BC5A7F" w14:textId="77777777" w:rsidR="002E611A" w:rsidRPr="00412AB1" w:rsidRDefault="002E611A" w:rsidP="00920A73">
            <w:pPr>
              <w:spacing w:line="300" w:lineRule="exact"/>
              <w:jc w:val="center"/>
              <w:rPr>
                <w:rFonts w:ascii="Times New Roman" w:hAnsi="Times New Roman" w:cs="Times New Roman"/>
                <w:sz w:val="20"/>
                <w:szCs w:val="20"/>
              </w:rPr>
            </w:pPr>
            <w:r w:rsidRPr="008F5670">
              <w:rPr>
                <w:rFonts w:ascii="Times New Roman" w:hAnsi="Times New Roman" w:cs="Times New Roman"/>
                <w:sz w:val="20"/>
                <w:szCs w:val="20"/>
              </w:rPr>
              <w:t>”</w:t>
            </w:r>
          </w:p>
        </w:tc>
        <w:tc>
          <w:tcPr>
            <w:tcW w:w="1134" w:type="dxa"/>
          </w:tcPr>
          <w:p w14:paraId="64E8A3DC"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P-17454</w:t>
            </w:r>
          </w:p>
        </w:tc>
        <w:tc>
          <w:tcPr>
            <w:tcW w:w="1276" w:type="dxa"/>
          </w:tcPr>
          <w:p w14:paraId="4BE31413" w14:textId="77777777" w:rsidR="002E611A" w:rsidRPr="00412AB1" w:rsidRDefault="002E611A" w:rsidP="00920A73">
            <w:pPr>
              <w:spacing w:line="300" w:lineRule="exact"/>
              <w:jc w:val="center"/>
              <w:rPr>
                <w:rFonts w:ascii="Times New Roman" w:hAnsi="Times New Roman" w:cs="Times New Roman"/>
                <w:sz w:val="20"/>
                <w:szCs w:val="20"/>
              </w:rPr>
            </w:pPr>
            <w:r w:rsidRPr="00964843">
              <w:rPr>
                <w:rFonts w:ascii="Times New Roman" w:hAnsi="Times New Roman" w:cs="Times New Roman"/>
                <w:sz w:val="20"/>
                <w:szCs w:val="20"/>
              </w:rPr>
              <w:t>30.08.2018</w:t>
            </w:r>
          </w:p>
        </w:tc>
        <w:tc>
          <w:tcPr>
            <w:tcW w:w="1559" w:type="dxa"/>
          </w:tcPr>
          <w:p w14:paraId="6185FEFB"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14:paraId="6C93DA78"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2E611A" w:rsidRPr="00412AB1" w14:paraId="76D08484" w14:textId="77777777" w:rsidTr="00920A73">
        <w:trPr>
          <w:trHeight w:val="784"/>
        </w:trPr>
        <w:tc>
          <w:tcPr>
            <w:tcW w:w="1843" w:type="dxa"/>
            <w:tcBorders>
              <w:left w:val="single" w:sz="4" w:space="0" w:color="auto"/>
              <w:right w:val="single" w:sz="4" w:space="0" w:color="auto"/>
            </w:tcBorders>
          </w:tcPr>
          <w:p w14:paraId="17F3F3B1"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Dejas</w:t>
            </w:r>
            <w:proofErr w:type="spellEnd"/>
            <w:r>
              <w:rPr>
                <w:rFonts w:ascii="Times New Roman" w:hAnsi="Times New Roman" w:cs="Times New Roman"/>
              </w:rPr>
              <w:t xml:space="preserve"> </w:t>
            </w:r>
            <w:proofErr w:type="spellStart"/>
            <w:r>
              <w:rPr>
                <w:rFonts w:ascii="Times New Roman" w:hAnsi="Times New Roman" w:cs="Times New Roman"/>
              </w:rPr>
              <w:t>pamati</w:t>
            </w:r>
            <w:proofErr w:type="spellEnd"/>
          </w:p>
        </w:tc>
        <w:tc>
          <w:tcPr>
            <w:tcW w:w="1428" w:type="dxa"/>
            <w:tcBorders>
              <w:left w:val="single" w:sz="4" w:space="0" w:color="auto"/>
              <w:right w:val="single" w:sz="4" w:space="0" w:color="auto"/>
            </w:tcBorders>
          </w:tcPr>
          <w:p w14:paraId="04D89C5B" w14:textId="77777777" w:rsidR="002E611A" w:rsidRPr="00412AB1" w:rsidRDefault="002E611A" w:rsidP="00920A73">
            <w:pPr>
              <w:spacing w:line="300" w:lineRule="exact"/>
              <w:jc w:val="center"/>
              <w:rPr>
                <w:rFonts w:ascii="Times New Roman" w:hAnsi="Times New Roman" w:cs="Times New Roman"/>
                <w:sz w:val="20"/>
                <w:szCs w:val="20"/>
              </w:rPr>
            </w:pPr>
            <w:r w:rsidRPr="00940387">
              <w:rPr>
                <w:rFonts w:ascii="Times New Roman" w:hAnsi="Times New Roman" w:cs="Times New Roman"/>
                <w:sz w:val="20"/>
                <w:szCs w:val="20"/>
              </w:rPr>
              <w:t>20V212</w:t>
            </w:r>
            <w:r>
              <w:rPr>
                <w:rFonts w:ascii="Times New Roman" w:hAnsi="Times New Roman" w:cs="Times New Roman"/>
                <w:sz w:val="20"/>
                <w:szCs w:val="20"/>
              </w:rPr>
              <w:t>10</w:t>
            </w:r>
            <w:r w:rsidRPr="00940387">
              <w:rPr>
                <w:rFonts w:ascii="Times New Roman" w:hAnsi="Times New Roman" w:cs="Times New Roman"/>
                <w:sz w:val="20"/>
                <w:szCs w:val="20"/>
              </w:rPr>
              <w:t>1</w:t>
            </w:r>
          </w:p>
        </w:tc>
        <w:tc>
          <w:tcPr>
            <w:tcW w:w="1549" w:type="dxa"/>
            <w:tcBorders>
              <w:left w:val="single" w:sz="4" w:space="0" w:color="auto"/>
            </w:tcBorders>
          </w:tcPr>
          <w:p w14:paraId="04F2F460"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Skolas iela 11, Ragana, Krimuldas pag., Siguldas nov</w:t>
            </w:r>
          </w:p>
        </w:tc>
        <w:tc>
          <w:tcPr>
            <w:tcW w:w="1134" w:type="dxa"/>
          </w:tcPr>
          <w:p w14:paraId="7795CBE2"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P-17469</w:t>
            </w:r>
          </w:p>
        </w:tc>
        <w:tc>
          <w:tcPr>
            <w:tcW w:w="1276" w:type="dxa"/>
          </w:tcPr>
          <w:p w14:paraId="48BB821B" w14:textId="77777777" w:rsidR="002E611A" w:rsidRPr="00412AB1" w:rsidRDefault="002E611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31.08.2018.</w:t>
            </w:r>
          </w:p>
        </w:tc>
        <w:tc>
          <w:tcPr>
            <w:tcW w:w="1559" w:type="dxa"/>
          </w:tcPr>
          <w:p w14:paraId="5C7B19F4" w14:textId="77777777" w:rsidR="002E611A" w:rsidRPr="00412AB1" w:rsidRDefault="00E60974"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25</w:t>
            </w:r>
          </w:p>
        </w:tc>
        <w:tc>
          <w:tcPr>
            <w:tcW w:w="1701" w:type="dxa"/>
          </w:tcPr>
          <w:p w14:paraId="799F7ECD" w14:textId="77777777" w:rsidR="002E611A" w:rsidRPr="00412AB1" w:rsidRDefault="00E60974"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22</w:t>
            </w:r>
          </w:p>
        </w:tc>
      </w:tr>
      <w:tr w:rsidR="002E611A" w:rsidRPr="00412AB1" w14:paraId="44F028BC" w14:textId="77777777" w:rsidTr="00920A73">
        <w:trPr>
          <w:trHeight w:val="784"/>
        </w:trPr>
        <w:tc>
          <w:tcPr>
            <w:tcW w:w="1843" w:type="dxa"/>
            <w:tcBorders>
              <w:left w:val="single" w:sz="4" w:space="0" w:color="auto"/>
              <w:right w:val="single" w:sz="4" w:space="0" w:color="auto"/>
            </w:tcBorders>
          </w:tcPr>
          <w:p w14:paraId="3878BA82"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Ievads</w:t>
            </w:r>
            <w:proofErr w:type="spellEnd"/>
            <w:r>
              <w:rPr>
                <w:rFonts w:ascii="Times New Roman" w:hAnsi="Times New Roman" w:cs="Times New Roman"/>
              </w:rPr>
              <w:t xml:space="preserve"> </w:t>
            </w:r>
            <w:proofErr w:type="spellStart"/>
            <w:r>
              <w:rPr>
                <w:rFonts w:ascii="Times New Roman" w:hAnsi="Times New Roman" w:cs="Times New Roman"/>
              </w:rPr>
              <w:t>mūzikā</w:t>
            </w:r>
            <w:proofErr w:type="spellEnd"/>
          </w:p>
        </w:tc>
        <w:tc>
          <w:tcPr>
            <w:tcW w:w="1428" w:type="dxa"/>
            <w:tcBorders>
              <w:left w:val="single" w:sz="4" w:space="0" w:color="auto"/>
              <w:right w:val="single" w:sz="4" w:space="0" w:color="auto"/>
            </w:tcBorders>
          </w:tcPr>
          <w:p w14:paraId="0A97DF20" w14:textId="77777777" w:rsidR="002E611A" w:rsidRPr="00412AB1" w:rsidRDefault="00A16B0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AC009999</w:t>
            </w:r>
          </w:p>
        </w:tc>
        <w:tc>
          <w:tcPr>
            <w:tcW w:w="1549" w:type="dxa"/>
            <w:tcBorders>
              <w:left w:val="single" w:sz="4" w:space="0" w:color="auto"/>
            </w:tcBorders>
          </w:tcPr>
          <w:p w14:paraId="7F57968D" w14:textId="77777777" w:rsidR="002E611A" w:rsidRPr="00412AB1" w:rsidRDefault="002E611A" w:rsidP="00920A73">
            <w:pPr>
              <w:spacing w:line="300" w:lineRule="exact"/>
              <w:jc w:val="center"/>
              <w:rPr>
                <w:rFonts w:ascii="Times New Roman" w:hAnsi="Times New Roman" w:cs="Times New Roman"/>
                <w:sz w:val="20"/>
                <w:szCs w:val="20"/>
              </w:rPr>
            </w:pPr>
            <w:r w:rsidRPr="002310C1">
              <w:rPr>
                <w:rFonts w:ascii="Times New Roman" w:hAnsi="Times New Roman" w:cs="Times New Roman"/>
                <w:sz w:val="20"/>
                <w:szCs w:val="20"/>
              </w:rPr>
              <w:t>”</w:t>
            </w:r>
          </w:p>
        </w:tc>
        <w:tc>
          <w:tcPr>
            <w:tcW w:w="1134" w:type="dxa"/>
          </w:tcPr>
          <w:p w14:paraId="5E37ADCF" w14:textId="77777777" w:rsidR="002E611A" w:rsidRPr="00412AB1" w:rsidRDefault="002E611A" w:rsidP="00920A73">
            <w:pPr>
              <w:spacing w:line="300" w:lineRule="exact"/>
              <w:jc w:val="center"/>
              <w:rPr>
                <w:rFonts w:ascii="Times New Roman" w:hAnsi="Times New Roman" w:cs="Times New Roman"/>
                <w:sz w:val="20"/>
                <w:szCs w:val="20"/>
              </w:rPr>
            </w:pPr>
          </w:p>
        </w:tc>
        <w:tc>
          <w:tcPr>
            <w:tcW w:w="1276" w:type="dxa"/>
          </w:tcPr>
          <w:p w14:paraId="1913D184" w14:textId="77777777" w:rsidR="002E611A" w:rsidRPr="00412AB1" w:rsidRDefault="002E611A" w:rsidP="00920A73">
            <w:pPr>
              <w:spacing w:line="300" w:lineRule="exact"/>
              <w:jc w:val="center"/>
              <w:rPr>
                <w:rFonts w:ascii="Times New Roman" w:hAnsi="Times New Roman" w:cs="Times New Roman"/>
                <w:sz w:val="20"/>
                <w:szCs w:val="20"/>
              </w:rPr>
            </w:pPr>
          </w:p>
        </w:tc>
        <w:tc>
          <w:tcPr>
            <w:tcW w:w="1559" w:type="dxa"/>
          </w:tcPr>
          <w:p w14:paraId="28597D56" w14:textId="77777777" w:rsidR="002E611A" w:rsidRPr="00412AB1" w:rsidRDefault="00E60974"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14:paraId="0C2A118E" w14:textId="77777777" w:rsidR="002E611A" w:rsidRPr="00412AB1" w:rsidRDefault="00E60974"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5</w:t>
            </w:r>
          </w:p>
        </w:tc>
      </w:tr>
      <w:tr w:rsidR="002E611A" w:rsidRPr="00412AB1" w14:paraId="23B58ABF" w14:textId="77777777" w:rsidTr="00920A73">
        <w:trPr>
          <w:trHeight w:val="784"/>
        </w:trPr>
        <w:tc>
          <w:tcPr>
            <w:tcW w:w="1843" w:type="dxa"/>
            <w:tcBorders>
              <w:left w:val="single" w:sz="4" w:space="0" w:color="auto"/>
              <w:right w:val="single" w:sz="4" w:space="0" w:color="auto"/>
            </w:tcBorders>
          </w:tcPr>
          <w:p w14:paraId="4C579E52" w14:textId="77777777" w:rsidR="002E611A" w:rsidRPr="00412AB1" w:rsidRDefault="002E611A" w:rsidP="00920A73">
            <w:pPr>
              <w:spacing w:line="300" w:lineRule="exact"/>
              <w:rPr>
                <w:rFonts w:ascii="Times New Roman" w:hAnsi="Times New Roman" w:cs="Times New Roman"/>
                <w:sz w:val="20"/>
                <w:szCs w:val="20"/>
              </w:rPr>
            </w:pPr>
            <w:proofErr w:type="spellStart"/>
            <w:r>
              <w:rPr>
                <w:rFonts w:ascii="Times New Roman" w:hAnsi="Times New Roman" w:cs="Times New Roman"/>
              </w:rPr>
              <w:t>Ievads</w:t>
            </w:r>
            <w:proofErr w:type="spellEnd"/>
            <w:r>
              <w:rPr>
                <w:rFonts w:ascii="Times New Roman" w:hAnsi="Times New Roman" w:cs="Times New Roman"/>
              </w:rPr>
              <w:t xml:space="preserve"> </w:t>
            </w:r>
            <w:proofErr w:type="spellStart"/>
            <w:r>
              <w:rPr>
                <w:rFonts w:ascii="Times New Roman" w:hAnsi="Times New Roman" w:cs="Times New Roman"/>
              </w:rPr>
              <w:t>mākslā</w:t>
            </w:r>
            <w:proofErr w:type="spellEnd"/>
          </w:p>
        </w:tc>
        <w:tc>
          <w:tcPr>
            <w:tcW w:w="1428" w:type="dxa"/>
            <w:tcBorders>
              <w:left w:val="single" w:sz="4" w:space="0" w:color="auto"/>
              <w:right w:val="single" w:sz="4" w:space="0" w:color="auto"/>
            </w:tcBorders>
          </w:tcPr>
          <w:p w14:paraId="58618A73" w14:textId="77777777" w:rsidR="002E611A" w:rsidRPr="00412AB1" w:rsidRDefault="00A16B0A"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AK030100</w:t>
            </w:r>
          </w:p>
        </w:tc>
        <w:tc>
          <w:tcPr>
            <w:tcW w:w="1549" w:type="dxa"/>
            <w:tcBorders>
              <w:left w:val="single" w:sz="4" w:space="0" w:color="auto"/>
            </w:tcBorders>
          </w:tcPr>
          <w:p w14:paraId="310955BD" w14:textId="77777777" w:rsidR="002E611A" w:rsidRPr="00412AB1" w:rsidRDefault="002E611A" w:rsidP="00920A73">
            <w:pPr>
              <w:spacing w:line="300" w:lineRule="exact"/>
              <w:jc w:val="center"/>
              <w:rPr>
                <w:rFonts w:ascii="Times New Roman" w:hAnsi="Times New Roman" w:cs="Times New Roman"/>
                <w:sz w:val="20"/>
                <w:szCs w:val="20"/>
              </w:rPr>
            </w:pPr>
            <w:r w:rsidRPr="002310C1">
              <w:rPr>
                <w:rFonts w:ascii="Times New Roman" w:hAnsi="Times New Roman" w:cs="Times New Roman"/>
                <w:sz w:val="20"/>
                <w:szCs w:val="20"/>
              </w:rPr>
              <w:t>”</w:t>
            </w:r>
          </w:p>
        </w:tc>
        <w:tc>
          <w:tcPr>
            <w:tcW w:w="1134" w:type="dxa"/>
          </w:tcPr>
          <w:p w14:paraId="4E2B0615" w14:textId="77777777" w:rsidR="002E611A" w:rsidRPr="00412AB1" w:rsidRDefault="002E611A" w:rsidP="00920A73">
            <w:pPr>
              <w:spacing w:line="300" w:lineRule="exact"/>
              <w:jc w:val="center"/>
              <w:rPr>
                <w:rFonts w:ascii="Times New Roman" w:hAnsi="Times New Roman" w:cs="Times New Roman"/>
                <w:sz w:val="20"/>
                <w:szCs w:val="20"/>
              </w:rPr>
            </w:pPr>
          </w:p>
        </w:tc>
        <w:tc>
          <w:tcPr>
            <w:tcW w:w="1276" w:type="dxa"/>
          </w:tcPr>
          <w:p w14:paraId="639525F9" w14:textId="77777777" w:rsidR="002E611A" w:rsidRPr="00412AB1" w:rsidRDefault="002E611A" w:rsidP="00920A73">
            <w:pPr>
              <w:spacing w:line="300" w:lineRule="exact"/>
              <w:jc w:val="center"/>
              <w:rPr>
                <w:rFonts w:ascii="Times New Roman" w:hAnsi="Times New Roman" w:cs="Times New Roman"/>
                <w:sz w:val="20"/>
                <w:szCs w:val="20"/>
              </w:rPr>
            </w:pPr>
          </w:p>
        </w:tc>
        <w:tc>
          <w:tcPr>
            <w:tcW w:w="1559" w:type="dxa"/>
          </w:tcPr>
          <w:p w14:paraId="6BDEB332" w14:textId="77777777" w:rsidR="002E611A" w:rsidRPr="00412AB1" w:rsidRDefault="00E60974"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43</w:t>
            </w:r>
          </w:p>
        </w:tc>
        <w:tc>
          <w:tcPr>
            <w:tcW w:w="1701" w:type="dxa"/>
          </w:tcPr>
          <w:p w14:paraId="598D7B06" w14:textId="77777777" w:rsidR="002E611A" w:rsidRPr="00412AB1" w:rsidRDefault="00E60974" w:rsidP="00920A73">
            <w:pPr>
              <w:spacing w:line="300" w:lineRule="exact"/>
              <w:jc w:val="center"/>
              <w:rPr>
                <w:rFonts w:ascii="Times New Roman" w:hAnsi="Times New Roman" w:cs="Times New Roman"/>
                <w:sz w:val="20"/>
                <w:szCs w:val="20"/>
              </w:rPr>
            </w:pPr>
            <w:r>
              <w:rPr>
                <w:rFonts w:ascii="Times New Roman" w:hAnsi="Times New Roman" w:cs="Times New Roman"/>
                <w:sz w:val="20"/>
                <w:szCs w:val="20"/>
              </w:rPr>
              <w:t>45</w:t>
            </w:r>
          </w:p>
        </w:tc>
      </w:tr>
    </w:tbl>
    <w:p w14:paraId="51450A05" w14:textId="77777777" w:rsidR="00B47EC7" w:rsidRDefault="00B47EC7">
      <w:pPr>
        <w:spacing w:after="0" w:line="240" w:lineRule="auto"/>
        <w:rPr>
          <w:rFonts w:ascii="Times New Roman" w:hAnsi="Times New Roman" w:cs="Times New Roman"/>
          <w:sz w:val="24"/>
          <w:szCs w:val="24"/>
          <w:lang w:val="lv-LV"/>
        </w:rPr>
      </w:pPr>
    </w:p>
    <w:p w14:paraId="609E3728" w14:textId="77777777" w:rsidR="00B47EC7" w:rsidRDefault="00E14DB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30B6F577" w14:textId="77777777" w:rsidR="00B47EC7" w:rsidRPr="002E611A" w:rsidRDefault="00E14DBF">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dzīvesvietas maiņa (cik daudzi izglītojamie izglītības iestādē </w:t>
      </w:r>
      <w:r w:rsidRPr="002E611A">
        <w:rPr>
          <w:rFonts w:ascii="Times New Roman" w:hAnsi="Times New Roman" w:cs="Times New Roman"/>
          <w:sz w:val="24"/>
          <w:szCs w:val="24"/>
          <w:lang w:val="lv-LV"/>
        </w:rPr>
        <w:t>202</w:t>
      </w:r>
      <w:r w:rsidR="00A16B0A">
        <w:rPr>
          <w:rFonts w:ascii="Times New Roman" w:hAnsi="Times New Roman" w:cs="Times New Roman"/>
          <w:sz w:val="24"/>
          <w:szCs w:val="24"/>
          <w:lang w:val="lv-LV"/>
        </w:rPr>
        <w:t>3</w:t>
      </w:r>
      <w:r w:rsidRPr="002E611A">
        <w:rPr>
          <w:rFonts w:ascii="Times New Roman" w:hAnsi="Times New Roman" w:cs="Times New Roman"/>
          <w:sz w:val="24"/>
          <w:szCs w:val="24"/>
          <w:lang w:val="lv-LV"/>
        </w:rPr>
        <w:t>./202</w:t>
      </w:r>
      <w:r w:rsidR="00A16B0A">
        <w:rPr>
          <w:rFonts w:ascii="Times New Roman" w:hAnsi="Times New Roman" w:cs="Times New Roman"/>
          <w:sz w:val="24"/>
          <w:szCs w:val="24"/>
          <w:lang w:val="lv-LV"/>
        </w:rPr>
        <w:t>4</w:t>
      </w:r>
      <w:r w:rsidRPr="002E611A">
        <w:rPr>
          <w:rFonts w:ascii="Times New Roman" w:hAnsi="Times New Roman" w:cs="Times New Roman"/>
          <w:sz w:val="24"/>
          <w:szCs w:val="24"/>
          <w:lang w:val="lv-LV"/>
        </w:rPr>
        <w:t>. mācību gada laikā) (</w:t>
      </w:r>
      <w:r w:rsidR="009B7BEB">
        <w:rPr>
          <w:rFonts w:ascii="Times New Roman" w:hAnsi="Times New Roman" w:cs="Times New Roman"/>
          <w:i/>
          <w:sz w:val="24"/>
          <w:szCs w:val="24"/>
          <w:lang w:val="lv-LV"/>
        </w:rPr>
        <w:t>2</w:t>
      </w:r>
      <w:r w:rsidRPr="002E611A">
        <w:rPr>
          <w:rFonts w:ascii="Times New Roman" w:hAnsi="Times New Roman" w:cs="Times New Roman"/>
          <w:i/>
          <w:sz w:val="24"/>
          <w:szCs w:val="24"/>
          <w:lang w:val="lv-LV"/>
        </w:rPr>
        <w:t xml:space="preserve"> izglītojamie 202</w:t>
      </w:r>
      <w:r w:rsidR="00A16B0A">
        <w:rPr>
          <w:rFonts w:ascii="Times New Roman" w:hAnsi="Times New Roman" w:cs="Times New Roman"/>
          <w:i/>
          <w:sz w:val="24"/>
          <w:szCs w:val="24"/>
          <w:lang w:val="lv-LV"/>
        </w:rPr>
        <w:t>3</w:t>
      </w:r>
      <w:r w:rsidRPr="002E611A">
        <w:rPr>
          <w:rFonts w:ascii="Times New Roman" w:hAnsi="Times New Roman" w:cs="Times New Roman"/>
          <w:i/>
          <w:sz w:val="24"/>
          <w:szCs w:val="24"/>
          <w:lang w:val="lv-LV"/>
        </w:rPr>
        <w:t>./202</w:t>
      </w:r>
      <w:r w:rsidR="00A16B0A">
        <w:rPr>
          <w:rFonts w:ascii="Times New Roman" w:hAnsi="Times New Roman" w:cs="Times New Roman"/>
          <w:i/>
          <w:sz w:val="24"/>
          <w:szCs w:val="24"/>
          <w:lang w:val="lv-LV"/>
        </w:rPr>
        <w:t>4</w:t>
      </w:r>
      <w:r w:rsidRPr="002E611A">
        <w:rPr>
          <w:rFonts w:ascii="Times New Roman" w:hAnsi="Times New Roman" w:cs="Times New Roman"/>
          <w:i/>
          <w:sz w:val="24"/>
          <w:szCs w:val="24"/>
          <w:lang w:val="lv-LV"/>
        </w:rPr>
        <w:t>. mācību gada laikā)</w:t>
      </w:r>
      <w:r w:rsidRPr="002E611A">
        <w:rPr>
          <w:rFonts w:ascii="Times New Roman" w:hAnsi="Times New Roman" w:cs="Times New Roman"/>
          <w:sz w:val="24"/>
          <w:szCs w:val="24"/>
          <w:lang w:val="lv-LV"/>
        </w:rPr>
        <w:t>;</w:t>
      </w:r>
    </w:p>
    <w:p w14:paraId="75F39A56" w14:textId="77777777" w:rsidR="00B47EC7" w:rsidRPr="002E611A" w:rsidRDefault="00E14DBF">
      <w:pPr>
        <w:pStyle w:val="Sarakstarindkopa"/>
        <w:numPr>
          <w:ilvl w:val="2"/>
          <w:numId w:val="1"/>
        </w:numPr>
        <w:spacing w:after="0" w:line="240" w:lineRule="auto"/>
        <w:jc w:val="both"/>
        <w:rPr>
          <w:rFonts w:ascii="Times New Roman" w:hAnsi="Times New Roman" w:cs="Times New Roman"/>
          <w:sz w:val="24"/>
          <w:szCs w:val="24"/>
          <w:lang w:val="lv-LV"/>
        </w:rPr>
      </w:pPr>
      <w:r w:rsidRPr="002E611A">
        <w:rPr>
          <w:rFonts w:ascii="Times New Roman" w:hAnsi="Times New Roman" w:cs="Times New Roman"/>
          <w:sz w:val="24"/>
          <w:szCs w:val="24"/>
          <w:lang w:val="lv-LV"/>
        </w:rPr>
        <w:t>vēlme mainīt izglītības iestādi (cik daudzi izglītojamie izglītības iestādē 202</w:t>
      </w:r>
      <w:r w:rsidR="00A16B0A">
        <w:rPr>
          <w:rFonts w:ascii="Times New Roman" w:hAnsi="Times New Roman" w:cs="Times New Roman"/>
          <w:sz w:val="24"/>
          <w:szCs w:val="24"/>
          <w:lang w:val="lv-LV"/>
        </w:rPr>
        <w:t>3</w:t>
      </w:r>
      <w:r w:rsidRPr="002E611A">
        <w:rPr>
          <w:rFonts w:ascii="Times New Roman" w:hAnsi="Times New Roman" w:cs="Times New Roman"/>
          <w:sz w:val="24"/>
          <w:szCs w:val="24"/>
          <w:lang w:val="lv-LV"/>
        </w:rPr>
        <w:t>./202</w:t>
      </w:r>
      <w:r w:rsidR="00A16B0A">
        <w:rPr>
          <w:rFonts w:ascii="Times New Roman" w:hAnsi="Times New Roman" w:cs="Times New Roman"/>
          <w:sz w:val="24"/>
          <w:szCs w:val="24"/>
          <w:lang w:val="lv-LV"/>
        </w:rPr>
        <w:t>4</w:t>
      </w:r>
      <w:r w:rsidRPr="002E611A">
        <w:rPr>
          <w:rFonts w:ascii="Times New Roman" w:hAnsi="Times New Roman" w:cs="Times New Roman"/>
          <w:sz w:val="24"/>
          <w:szCs w:val="24"/>
          <w:lang w:val="lv-LV"/>
        </w:rPr>
        <w:t>. mācību gada laikā, galvenie iestādes maiņas iemesli)  (</w:t>
      </w:r>
      <w:r w:rsidR="009B7BEB">
        <w:rPr>
          <w:rFonts w:ascii="Times New Roman" w:hAnsi="Times New Roman" w:cs="Times New Roman"/>
          <w:i/>
          <w:sz w:val="24"/>
          <w:szCs w:val="24"/>
          <w:lang w:val="lv-LV"/>
        </w:rPr>
        <w:t>2</w:t>
      </w:r>
      <w:r w:rsidRPr="002E611A">
        <w:rPr>
          <w:rFonts w:ascii="Times New Roman" w:hAnsi="Times New Roman" w:cs="Times New Roman"/>
          <w:i/>
          <w:sz w:val="24"/>
          <w:szCs w:val="24"/>
          <w:lang w:val="lv-LV"/>
        </w:rPr>
        <w:t xml:space="preserve"> izglītojamie 202</w:t>
      </w:r>
      <w:r w:rsidR="00A16B0A">
        <w:rPr>
          <w:rFonts w:ascii="Times New Roman" w:hAnsi="Times New Roman" w:cs="Times New Roman"/>
          <w:i/>
          <w:sz w:val="24"/>
          <w:szCs w:val="24"/>
          <w:lang w:val="lv-LV"/>
        </w:rPr>
        <w:t>3</w:t>
      </w:r>
      <w:r w:rsidRPr="002E611A">
        <w:rPr>
          <w:rFonts w:ascii="Times New Roman" w:hAnsi="Times New Roman" w:cs="Times New Roman"/>
          <w:i/>
          <w:sz w:val="24"/>
          <w:szCs w:val="24"/>
          <w:lang w:val="lv-LV"/>
        </w:rPr>
        <w:t>./202</w:t>
      </w:r>
      <w:r w:rsidR="00A16B0A">
        <w:rPr>
          <w:rFonts w:ascii="Times New Roman" w:hAnsi="Times New Roman" w:cs="Times New Roman"/>
          <w:i/>
          <w:sz w:val="24"/>
          <w:szCs w:val="24"/>
          <w:lang w:val="lv-LV"/>
        </w:rPr>
        <w:t>4</w:t>
      </w:r>
      <w:r w:rsidRPr="002E611A">
        <w:rPr>
          <w:rFonts w:ascii="Times New Roman" w:hAnsi="Times New Roman" w:cs="Times New Roman"/>
          <w:i/>
          <w:sz w:val="24"/>
          <w:szCs w:val="24"/>
          <w:lang w:val="lv-LV"/>
        </w:rPr>
        <w:t>. mācību gada laikā, mainīta vispārizglītojošā skola</w:t>
      </w:r>
      <w:r w:rsidR="009B7BEB">
        <w:rPr>
          <w:rFonts w:ascii="Times New Roman" w:hAnsi="Times New Roman" w:cs="Times New Roman"/>
          <w:i/>
          <w:sz w:val="24"/>
          <w:szCs w:val="24"/>
          <w:lang w:val="lv-LV"/>
        </w:rPr>
        <w:t>, Siguldas ģimn.</w:t>
      </w:r>
      <w:r w:rsidRPr="002E611A">
        <w:rPr>
          <w:rFonts w:ascii="Times New Roman" w:hAnsi="Times New Roman" w:cs="Times New Roman"/>
          <w:i/>
          <w:sz w:val="24"/>
          <w:szCs w:val="24"/>
          <w:lang w:val="lv-LV"/>
        </w:rPr>
        <w:t>)</w:t>
      </w:r>
      <w:r w:rsidRPr="002E611A">
        <w:rPr>
          <w:rFonts w:ascii="Times New Roman" w:hAnsi="Times New Roman" w:cs="Times New Roman"/>
          <w:sz w:val="24"/>
          <w:szCs w:val="24"/>
          <w:lang w:val="lv-LV"/>
        </w:rPr>
        <w:t>;</w:t>
      </w:r>
    </w:p>
    <w:p w14:paraId="1D74D9B8" w14:textId="382E4D83" w:rsidR="00B47EC7" w:rsidRDefault="00E14DBF">
      <w:pPr>
        <w:pStyle w:val="Sarakstarindkopa"/>
        <w:numPr>
          <w:ilvl w:val="2"/>
          <w:numId w:val="1"/>
        </w:numPr>
        <w:spacing w:after="0" w:line="240" w:lineRule="auto"/>
        <w:jc w:val="both"/>
        <w:rPr>
          <w:rFonts w:ascii="Times New Roman" w:hAnsi="Times New Roman" w:cs="Times New Roman"/>
          <w:sz w:val="24"/>
          <w:szCs w:val="24"/>
          <w:lang w:val="lv-LV"/>
        </w:rPr>
      </w:pPr>
      <w:r w:rsidRPr="002E611A">
        <w:rPr>
          <w:rFonts w:ascii="Times New Roman" w:hAnsi="Times New Roman" w:cs="Times New Roman"/>
          <w:sz w:val="24"/>
          <w:szCs w:val="24"/>
          <w:lang w:val="lv-LV"/>
        </w:rPr>
        <w:t>cits iemesls (cik daudzi izglītojamie izglītības iestādē, iestādes maiņas iemesls)(</w:t>
      </w:r>
      <w:r w:rsidR="009B7BEB">
        <w:rPr>
          <w:rFonts w:ascii="Times New Roman" w:hAnsi="Times New Roman" w:cs="Times New Roman"/>
          <w:i/>
          <w:sz w:val="24"/>
          <w:szCs w:val="24"/>
          <w:lang w:val="lv-LV"/>
        </w:rPr>
        <w:t>6</w:t>
      </w:r>
      <w:r w:rsidRPr="002E611A">
        <w:rPr>
          <w:rFonts w:ascii="Times New Roman" w:hAnsi="Times New Roman" w:cs="Times New Roman"/>
          <w:i/>
          <w:sz w:val="24"/>
          <w:szCs w:val="24"/>
          <w:lang w:val="lv-LV"/>
        </w:rPr>
        <w:t xml:space="preserve"> izglītojamie-  mācību programma ir grūti savienojama ar </w:t>
      </w:r>
      <w:r w:rsidR="00C120AD" w:rsidRPr="00C120AD">
        <w:rPr>
          <w:rFonts w:ascii="Times New Roman" w:hAnsi="Times New Roman" w:cs="Times New Roman"/>
          <w:i/>
          <w:sz w:val="24"/>
          <w:szCs w:val="24"/>
          <w:lang w:val="lv-LV"/>
        </w:rPr>
        <w:t>Krimuldas vidus</w:t>
      </w:r>
      <w:r w:rsidRPr="00C120AD">
        <w:rPr>
          <w:rFonts w:ascii="Times New Roman" w:hAnsi="Times New Roman" w:cs="Times New Roman"/>
          <w:i/>
          <w:sz w:val="24"/>
          <w:szCs w:val="24"/>
          <w:lang w:val="lv-LV"/>
        </w:rPr>
        <w:t>skolas</w:t>
      </w:r>
      <w:r>
        <w:rPr>
          <w:rFonts w:ascii="Times New Roman" w:hAnsi="Times New Roman" w:cs="Times New Roman"/>
          <w:i/>
          <w:sz w:val="24"/>
          <w:szCs w:val="24"/>
          <w:lang w:val="lv-LV"/>
        </w:rPr>
        <w:t xml:space="preserve"> sporta pulciņiem)</w:t>
      </w:r>
      <w:r>
        <w:rPr>
          <w:rFonts w:ascii="Times New Roman" w:hAnsi="Times New Roman" w:cs="Times New Roman"/>
          <w:sz w:val="24"/>
          <w:szCs w:val="24"/>
          <w:lang w:val="lv-LV"/>
        </w:rPr>
        <w:t>.</w:t>
      </w:r>
    </w:p>
    <w:p w14:paraId="26D120B7" w14:textId="77777777" w:rsidR="00B47EC7" w:rsidRDefault="00B47EC7">
      <w:pPr>
        <w:pStyle w:val="Sarakstarindkopa"/>
        <w:spacing w:after="0" w:line="240" w:lineRule="auto"/>
        <w:ind w:left="426"/>
        <w:jc w:val="both"/>
        <w:rPr>
          <w:rFonts w:ascii="Times New Roman" w:hAnsi="Times New Roman" w:cs="Times New Roman"/>
          <w:sz w:val="24"/>
          <w:szCs w:val="24"/>
          <w:lang w:val="lv-LV"/>
        </w:rPr>
      </w:pPr>
    </w:p>
    <w:p w14:paraId="3FE0E126" w14:textId="77777777" w:rsidR="00B47EC7" w:rsidRDefault="00E14DB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Pedagogu ilgstošās vakances un atbalsta personāla nodrošinājums </w:t>
      </w:r>
    </w:p>
    <w:p w14:paraId="312A5263" w14:textId="77777777" w:rsidR="00B47EC7" w:rsidRDefault="00B47EC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B47EC7" w14:paraId="77EE5B98" w14:textId="77777777">
        <w:tc>
          <w:tcPr>
            <w:tcW w:w="993" w:type="dxa"/>
          </w:tcPr>
          <w:p w14:paraId="3FA762CD"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4075" w:type="dxa"/>
          </w:tcPr>
          <w:p w14:paraId="13862D37"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Informācija</w:t>
            </w:r>
          </w:p>
        </w:tc>
        <w:tc>
          <w:tcPr>
            <w:tcW w:w="1959" w:type="dxa"/>
          </w:tcPr>
          <w:p w14:paraId="1D81492F"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Skaits</w:t>
            </w:r>
          </w:p>
        </w:tc>
        <w:tc>
          <w:tcPr>
            <w:tcW w:w="3038" w:type="dxa"/>
          </w:tcPr>
          <w:p w14:paraId="03E15E61"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47EC7" w14:paraId="2A473884" w14:textId="77777777">
        <w:tc>
          <w:tcPr>
            <w:tcW w:w="993" w:type="dxa"/>
          </w:tcPr>
          <w:p w14:paraId="0E3CC471" w14:textId="77777777" w:rsidR="00B47EC7" w:rsidRDefault="00B47EC7">
            <w:pPr>
              <w:pStyle w:val="Sarakstarindkopa"/>
              <w:numPr>
                <w:ilvl w:val="0"/>
                <w:numId w:val="2"/>
              </w:numPr>
              <w:spacing w:after="0" w:line="240" w:lineRule="auto"/>
              <w:rPr>
                <w:rFonts w:ascii="Times New Roman" w:hAnsi="Times New Roman" w:cs="Times New Roman"/>
                <w:sz w:val="24"/>
                <w:szCs w:val="24"/>
                <w:lang w:val="lv-LV"/>
              </w:rPr>
            </w:pPr>
          </w:p>
        </w:tc>
        <w:tc>
          <w:tcPr>
            <w:tcW w:w="4075" w:type="dxa"/>
          </w:tcPr>
          <w:p w14:paraId="4C48DE05" w14:textId="77777777" w:rsidR="00B47EC7" w:rsidRDefault="00E14DBF" w:rsidP="00973555">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Ilgstošās vakances izglītības iestādē (vairāk kā 1 mēnesi) 202</w:t>
            </w:r>
            <w:r w:rsidR="00973555">
              <w:rPr>
                <w:rFonts w:ascii="Times New Roman" w:hAnsi="Times New Roman" w:cs="Times New Roman"/>
                <w:sz w:val="24"/>
                <w:szCs w:val="24"/>
                <w:lang w:val="lv-LV"/>
              </w:rPr>
              <w:t>3</w:t>
            </w:r>
            <w:r>
              <w:rPr>
                <w:rFonts w:ascii="Times New Roman" w:hAnsi="Times New Roman" w:cs="Times New Roman"/>
                <w:sz w:val="24"/>
                <w:szCs w:val="24"/>
                <w:lang w:val="lv-LV"/>
              </w:rPr>
              <w:t>./202</w:t>
            </w:r>
            <w:r w:rsidR="00973555">
              <w:rPr>
                <w:rFonts w:ascii="Times New Roman" w:hAnsi="Times New Roman" w:cs="Times New Roman"/>
                <w:sz w:val="24"/>
                <w:szCs w:val="24"/>
                <w:lang w:val="lv-LV"/>
              </w:rPr>
              <w:t>4</w:t>
            </w:r>
            <w:r>
              <w:rPr>
                <w:rFonts w:ascii="Times New Roman" w:hAnsi="Times New Roman" w:cs="Times New Roman"/>
                <w:sz w:val="24"/>
                <w:szCs w:val="24"/>
                <w:lang w:val="lv-LV"/>
              </w:rPr>
              <w:t>. māc.g. (līdz 31.05.202</w:t>
            </w:r>
            <w:r w:rsidR="00973555">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14:paraId="227A3DC9"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14:paraId="46A104F0"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B47EC7" w14:paraId="4F145B1C" w14:textId="77777777">
        <w:tc>
          <w:tcPr>
            <w:tcW w:w="993" w:type="dxa"/>
          </w:tcPr>
          <w:p w14:paraId="094FE4D1" w14:textId="77777777" w:rsidR="00B47EC7" w:rsidRDefault="00B47EC7">
            <w:pPr>
              <w:pStyle w:val="Sarakstarindkopa"/>
              <w:numPr>
                <w:ilvl w:val="0"/>
                <w:numId w:val="2"/>
              </w:numPr>
              <w:spacing w:after="0" w:line="240" w:lineRule="auto"/>
              <w:rPr>
                <w:rFonts w:ascii="Times New Roman" w:hAnsi="Times New Roman" w:cs="Times New Roman"/>
                <w:sz w:val="24"/>
                <w:szCs w:val="24"/>
                <w:lang w:val="lv-LV"/>
              </w:rPr>
            </w:pPr>
          </w:p>
        </w:tc>
        <w:tc>
          <w:tcPr>
            <w:tcW w:w="4075" w:type="dxa"/>
          </w:tcPr>
          <w:p w14:paraId="5909D6A1" w14:textId="77777777" w:rsidR="00B47EC7" w:rsidRDefault="00E14DBF" w:rsidP="00973555">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iestādē pieejamais atbalsta personāls izglītības iestādē, noslēdzot 202</w:t>
            </w:r>
            <w:r w:rsidR="00973555">
              <w:rPr>
                <w:rFonts w:ascii="Times New Roman" w:hAnsi="Times New Roman" w:cs="Times New Roman"/>
                <w:sz w:val="24"/>
                <w:szCs w:val="24"/>
                <w:lang w:val="lv-LV"/>
              </w:rPr>
              <w:t>3</w:t>
            </w:r>
            <w:r>
              <w:rPr>
                <w:rFonts w:ascii="Times New Roman" w:hAnsi="Times New Roman" w:cs="Times New Roman"/>
                <w:sz w:val="24"/>
                <w:szCs w:val="24"/>
                <w:lang w:val="lv-LV"/>
              </w:rPr>
              <w:t>./202</w:t>
            </w:r>
            <w:r w:rsidR="00973555">
              <w:rPr>
                <w:rFonts w:ascii="Times New Roman" w:hAnsi="Times New Roman" w:cs="Times New Roman"/>
                <w:sz w:val="24"/>
                <w:szCs w:val="24"/>
                <w:lang w:val="lv-LV"/>
              </w:rPr>
              <w:t>4</w:t>
            </w:r>
            <w:r>
              <w:rPr>
                <w:rFonts w:ascii="Times New Roman" w:hAnsi="Times New Roman" w:cs="Times New Roman"/>
                <w:sz w:val="24"/>
                <w:szCs w:val="24"/>
                <w:lang w:val="lv-LV"/>
              </w:rPr>
              <w:t>. māc.g. (līdz 31.05.202</w:t>
            </w:r>
            <w:r w:rsidR="00973555">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14:paraId="697BBADF"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14:paraId="4ABCFBCA"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r>
    </w:tbl>
    <w:p w14:paraId="5AF81C22" w14:textId="77777777" w:rsidR="00B47EC7" w:rsidRDefault="00B47EC7">
      <w:pPr>
        <w:pStyle w:val="Sarakstarindkopa"/>
        <w:spacing w:after="0" w:line="240" w:lineRule="auto"/>
        <w:rPr>
          <w:rFonts w:ascii="Times New Roman" w:hAnsi="Times New Roman" w:cs="Times New Roman"/>
          <w:b/>
          <w:bCs/>
          <w:sz w:val="24"/>
          <w:szCs w:val="24"/>
          <w:lang w:val="lv-LV"/>
        </w:rPr>
      </w:pPr>
    </w:p>
    <w:p w14:paraId="7B5C31D2" w14:textId="77777777" w:rsidR="00B47EC7" w:rsidRDefault="00B47EC7">
      <w:pPr>
        <w:spacing w:after="0" w:line="240" w:lineRule="auto"/>
        <w:ind w:left="360"/>
        <w:jc w:val="center"/>
        <w:rPr>
          <w:rFonts w:ascii="Times New Roman" w:hAnsi="Times New Roman" w:cs="Times New Roman"/>
          <w:b/>
          <w:bCs/>
          <w:sz w:val="24"/>
          <w:szCs w:val="24"/>
          <w:lang w:val="lv-LV"/>
        </w:rPr>
      </w:pPr>
    </w:p>
    <w:p w14:paraId="1AF02D98" w14:textId="77777777" w:rsidR="00B47EC7" w:rsidRDefault="00E14DBF">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14:paraId="0B11CDB4" w14:textId="77777777" w:rsidR="00B47EC7" w:rsidRDefault="00B47EC7">
      <w:pPr>
        <w:spacing w:after="0" w:line="240" w:lineRule="auto"/>
        <w:ind w:left="360"/>
        <w:rPr>
          <w:rFonts w:ascii="Times New Roman" w:hAnsi="Times New Roman" w:cs="Times New Roman"/>
          <w:b/>
          <w:bCs/>
          <w:sz w:val="24"/>
          <w:szCs w:val="24"/>
          <w:lang w:val="lv-LV"/>
        </w:rPr>
      </w:pPr>
    </w:p>
    <w:p w14:paraId="450D2FAF" w14:textId="77777777" w:rsidR="00B47EC7" w:rsidRDefault="00E14DB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w:t>
      </w:r>
      <w:r>
        <w:rPr>
          <w:rFonts w:ascii="Times New Roman" w:hAnsi="Times New Roman" w:cs="Times New Roman"/>
          <w:b/>
          <w:bCs/>
          <w:sz w:val="24"/>
          <w:szCs w:val="24"/>
          <w:lang w:val="lv-LV"/>
        </w:rPr>
        <w:t>misija</w:t>
      </w:r>
      <w:r>
        <w:rPr>
          <w:rFonts w:ascii="Times New Roman" w:hAnsi="Times New Roman" w:cs="Times New Roman"/>
          <w:sz w:val="24"/>
          <w:szCs w:val="24"/>
          <w:lang w:val="lv-LV"/>
        </w:rPr>
        <w:t xml:space="preserve"> – </w:t>
      </w:r>
      <w:r>
        <w:rPr>
          <w:rFonts w:ascii="Times New Roman" w:hAnsi="Times New Roman"/>
          <w:sz w:val="24"/>
          <w:szCs w:val="24"/>
          <w:lang w:val="lv-LV"/>
        </w:rPr>
        <w:t xml:space="preserve"> radīt tādu mācību vidi, kurā audzēknis mācās dzīvot pilnvērtīgi un ir atbildīgs, spēj izvirzīt mērķus un sasniegt tos, ir radoša, brīva, uzņēmīga un patstāvīga personība, kura ir spējīga īstenot savas dabas dotās potences. </w:t>
      </w:r>
    </w:p>
    <w:p w14:paraId="25EB1661" w14:textId="77777777" w:rsidR="00B47EC7" w:rsidRDefault="00E14DB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w:t>
      </w:r>
      <w:r>
        <w:rPr>
          <w:rFonts w:ascii="Times New Roman" w:hAnsi="Times New Roman" w:cs="Times New Roman"/>
          <w:b/>
          <w:bCs/>
          <w:sz w:val="24"/>
          <w:szCs w:val="24"/>
          <w:lang w:val="lv-LV"/>
        </w:rPr>
        <w:t>vīzija par izglītojamo</w:t>
      </w:r>
      <w:r>
        <w:rPr>
          <w:rFonts w:ascii="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izglītojamais ir radoša personība ar izkoptām interesēm, spējām, talantiem, sagatavots pašizglītībai, profesijas izvēlei, lietderīgai brīvā laika un atpūtas organizācijai, gan tad, ja turpina izglītību kā mūziķis, mākslinieks, dejotājs, gan tad, </w:t>
      </w:r>
      <w:r>
        <w:rPr>
          <w:rFonts w:ascii="Times New Roman" w:hAnsi="Times New Roman" w:cs="Times New Roman"/>
          <w:sz w:val="24"/>
          <w:szCs w:val="24"/>
          <w:lang w:val="lv-LV"/>
        </w:rPr>
        <w:t xml:space="preserve"> ja audzēkņa turpmākā profesija nav tieši saistīta ar mūziķa, dejotāja vai mākslinieka darbu.</w:t>
      </w:r>
    </w:p>
    <w:p w14:paraId="46C65DDB" w14:textId="77777777" w:rsidR="00B47EC7" w:rsidRDefault="00E14DBF">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w:t>
      </w:r>
      <w:r>
        <w:rPr>
          <w:rFonts w:ascii="Times New Roman" w:hAnsi="Times New Roman" w:cs="Times New Roman"/>
          <w:b/>
          <w:bCs/>
          <w:sz w:val="24"/>
          <w:szCs w:val="24"/>
          <w:lang w:val="lv-LV"/>
        </w:rPr>
        <w:t>vērtības</w:t>
      </w:r>
      <w:r>
        <w:rPr>
          <w:rFonts w:ascii="Times New Roman" w:hAnsi="Times New Roman" w:cs="Times New Roman"/>
          <w:sz w:val="24"/>
          <w:szCs w:val="24"/>
          <w:lang w:val="lv-LV"/>
        </w:rPr>
        <w:t xml:space="preserve"> cilvēkcentrētā veidā – </w:t>
      </w:r>
      <w:r>
        <w:rPr>
          <w:rFonts w:ascii="Times New Roman" w:hAnsi="Times New Roman"/>
          <w:sz w:val="24"/>
          <w:szCs w:val="24"/>
          <w:lang w:val="lv-LV"/>
        </w:rPr>
        <w:t xml:space="preserve"> sekmēt pozitīvas, sociāli aktīvas un atbildīgas attieksmes veidošanos izglītojamajam pašam pret sevi, sabiedrību, apkārtējo vidi un Latvijas valsti.</w:t>
      </w:r>
    </w:p>
    <w:p w14:paraId="430B7380" w14:textId="77777777" w:rsidR="00B47EC7" w:rsidRDefault="00E14DBF">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973555">
        <w:rPr>
          <w:rFonts w:ascii="Times New Roman" w:hAnsi="Times New Roman" w:cs="Times New Roman"/>
          <w:sz w:val="24"/>
          <w:szCs w:val="24"/>
          <w:lang w:val="lv-LV"/>
        </w:rPr>
        <w:t>3</w:t>
      </w:r>
      <w:r>
        <w:rPr>
          <w:rFonts w:ascii="Times New Roman" w:hAnsi="Times New Roman" w:cs="Times New Roman"/>
          <w:sz w:val="24"/>
          <w:szCs w:val="24"/>
          <w:lang w:val="lv-LV"/>
        </w:rPr>
        <w:t>./202</w:t>
      </w:r>
      <w:r w:rsidR="00973555">
        <w:rPr>
          <w:rFonts w:ascii="Times New Roman" w:hAnsi="Times New Roman" w:cs="Times New Roman"/>
          <w:sz w:val="24"/>
          <w:szCs w:val="24"/>
          <w:lang w:val="lv-LV"/>
        </w:rPr>
        <w:t>4</w:t>
      </w:r>
      <w:r>
        <w:rPr>
          <w:rFonts w:ascii="Times New Roman" w:hAnsi="Times New Roman" w:cs="Times New Roman"/>
          <w:sz w:val="24"/>
          <w:szCs w:val="24"/>
          <w:lang w:val="lv-LV"/>
        </w:rPr>
        <w:t>. mācību gada darba prioritātes un sasniegtie rezultāti</w:t>
      </w:r>
    </w:p>
    <w:p w14:paraId="295AC048" w14:textId="77777777" w:rsidR="00B47EC7" w:rsidRDefault="00B47EC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3520"/>
        <w:gridCol w:w="2421"/>
      </w:tblGrid>
      <w:tr w:rsidR="00B47EC7" w:rsidRPr="00843E83" w14:paraId="76FA7C8E" w14:textId="77777777">
        <w:tc>
          <w:tcPr>
            <w:tcW w:w="2263" w:type="dxa"/>
          </w:tcPr>
          <w:p w14:paraId="198F4846"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28D46F29"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8B9478A"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47EC7" w:rsidRPr="00C120AD" w14:paraId="7B1AD1C4" w14:textId="77777777">
        <w:tc>
          <w:tcPr>
            <w:tcW w:w="2263" w:type="dxa"/>
            <w:vMerge w:val="restart"/>
          </w:tcPr>
          <w:p w14:paraId="02894482" w14:textId="77777777" w:rsidR="00B47EC7" w:rsidRDefault="00E14DBF">
            <w:pPr>
              <w:pStyle w:val="Sarakstarindkopa"/>
              <w:suppressAutoHyphens/>
              <w:spacing w:after="0" w:line="276" w:lineRule="auto"/>
              <w:ind w:left="34" w:firstLine="250"/>
              <w:jc w:val="both"/>
              <w:rPr>
                <w:rFonts w:ascii="Times New Roman" w:hAnsi="Times New Roman" w:cs="Times New Roman"/>
                <w:lang w:val="lv-LV"/>
              </w:rPr>
            </w:pPr>
            <w:r>
              <w:rPr>
                <w:rFonts w:ascii="Times New Roman" w:hAnsi="Times New Roman" w:cs="Times New Roman"/>
                <w:sz w:val="24"/>
                <w:szCs w:val="24"/>
                <w:lang w:val="lv-LV"/>
              </w:rPr>
              <w:t xml:space="preserve">Nr.1 </w:t>
            </w:r>
            <w:r>
              <w:rPr>
                <w:rFonts w:ascii="Times New Roman" w:hAnsi="Times New Roman" w:cs="Times New Roman"/>
                <w:lang w:val="lv-LV"/>
              </w:rPr>
              <w:t>Sekmēt izglītības kvalitātes pilnveidošanu</w:t>
            </w:r>
          </w:p>
          <w:p w14:paraId="6715D883" w14:textId="77777777" w:rsidR="00B47EC7" w:rsidRDefault="00B47EC7">
            <w:pPr>
              <w:pStyle w:val="Sarakstarindkopa"/>
              <w:spacing w:after="0" w:line="240" w:lineRule="auto"/>
              <w:ind w:left="0"/>
              <w:rPr>
                <w:rFonts w:ascii="Times New Roman" w:hAnsi="Times New Roman" w:cs="Times New Roman"/>
                <w:sz w:val="24"/>
                <w:szCs w:val="24"/>
                <w:lang w:val="lv-LV"/>
              </w:rPr>
            </w:pPr>
          </w:p>
        </w:tc>
        <w:tc>
          <w:tcPr>
            <w:tcW w:w="3520" w:type="dxa"/>
          </w:tcPr>
          <w:p w14:paraId="4C1FF6A7" w14:textId="77777777" w:rsidR="00B47EC7" w:rsidRDefault="00E14DBF">
            <w:pPr>
              <w:pStyle w:val="Sarakstarindkopa"/>
              <w:numPr>
                <w:ilvl w:val="0"/>
                <w:numId w:val="3"/>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01464614" w14:textId="77777777" w:rsidR="00B47EC7" w:rsidRDefault="00E14DBF">
            <w:pPr>
              <w:pStyle w:val="Sarakstarindkopa"/>
              <w:numPr>
                <w:ilvl w:val="0"/>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turpināt iestādes vides labiekārtošanu, materiāltehniskās bāzes uzlabošanu;</w:t>
            </w:r>
          </w:p>
          <w:p w14:paraId="7FFB25D5" w14:textId="77777777" w:rsidR="00B47EC7" w:rsidRDefault="00E14DBF">
            <w:pPr>
              <w:pStyle w:val="Sarakstarindkopa"/>
              <w:numPr>
                <w:ilvl w:val="0"/>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stabila vai pieaugoša interese par mūzikas, dejas  un mākslas programmu padziļinātu apguvi;</w:t>
            </w:r>
          </w:p>
          <w:p w14:paraId="60E761E7" w14:textId="3394A7C7" w:rsidR="00B47EC7" w:rsidRDefault="00E14DBF" w:rsidP="00C120AD">
            <w:pPr>
              <w:pStyle w:val="Sarakstarindkopa"/>
              <w:numPr>
                <w:ilvl w:val="0"/>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turpināt izglītības programmu pilnveidošanu - izstrādāt mācību priekšmeta “dizaina pamati” programmu, </w:t>
            </w:r>
            <w:r w:rsidR="00C120AD">
              <w:rPr>
                <w:rFonts w:ascii="Times New Roman" w:hAnsi="Times New Roman" w:cs="Times New Roman"/>
                <w:sz w:val="24"/>
                <w:szCs w:val="24"/>
                <w:lang w:val="lv-LV"/>
              </w:rPr>
              <w:t>instrumentālās mūzikas 8-gadīgās programmas.</w:t>
            </w:r>
          </w:p>
        </w:tc>
        <w:tc>
          <w:tcPr>
            <w:tcW w:w="2421" w:type="dxa"/>
          </w:tcPr>
          <w:p w14:paraId="27A3B429" w14:textId="5D303CC2" w:rsidR="00B47EC7" w:rsidRDefault="00E14DBF">
            <w:pPr>
              <w:pStyle w:val="Sarakstarindkopa"/>
              <w:numPr>
                <w:ilvl w:val="0"/>
                <w:numId w:val="5"/>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 izstrādāts projekts klašu</w:t>
            </w:r>
            <w:r w:rsidR="00C120AD">
              <w:rPr>
                <w:rFonts w:ascii="Times New Roman" w:hAnsi="Times New Roman" w:cs="Times New Roman"/>
                <w:sz w:val="24"/>
                <w:szCs w:val="24"/>
                <w:lang w:val="lv-LV"/>
              </w:rPr>
              <w:t xml:space="preserve"> nr. 18</w:t>
            </w:r>
            <w:r>
              <w:rPr>
                <w:rFonts w:ascii="Times New Roman" w:hAnsi="Times New Roman" w:cs="Times New Roman"/>
                <w:sz w:val="24"/>
                <w:szCs w:val="24"/>
                <w:lang w:val="lv-LV"/>
              </w:rPr>
              <w:t xml:space="preserve"> un 19. interjera labiekārtošanai.</w:t>
            </w:r>
          </w:p>
          <w:p w14:paraId="4E43492F" w14:textId="77777777" w:rsidR="00B47EC7" w:rsidRDefault="00E14DBF">
            <w:pPr>
              <w:pStyle w:val="Sarakstarindkopa"/>
              <w:numPr>
                <w:ilvl w:val="0"/>
                <w:numId w:val="5"/>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 audzēkņu skaits stabils.</w:t>
            </w:r>
          </w:p>
          <w:p w14:paraId="3061F4DA" w14:textId="77777777" w:rsidR="002E34DB" w:rsidRDefault="002E34DB" w:rsidP="002E34DB">
            <w:pPr>
              <w:spacing w:after="0" w:line="240" w:lineRule="auto"/>
              <w:rPr>
                <w:rFonts w:ascii="Times New Roman" w:hAnsi="Times New Roman" w:cs="Times New Roman"/>
                <w:sz w:val="24"/>
                <w:szCs w:val="24"/>
                <w:lang w:val="lv-LV"/>
              </w:rPr>
            </w:pPr>
          </w:p>
          <w:p w14:paraId="1988C394" w14:textId="77777777" w:rsidR="002E34DB" w:rsidRPr="002E34DB" w:rsidRDefault="002E34DB" w:rsidP="002E34DB">
            <w:pPr>
              <w:spacing w:after="0" w:line="240" w:lineRule="auto"/>
              <w:rPr>
                <w:rFonts w:ascii="Times New Roman" w:hAnsi="Times New Roman" w:cs="Times New Roman"/>
                <w:sz w:val="24"/>
                <w:szCs w:val="24"/>
                <w:lang w:val="lv-LV"/>
              </w:rPr>
            </w:pPr>
          </w:p>
          <w:p w14:paraId="065B6413" w14:textId="61A93203" w:rsidR="00B47EC7" w:rsidRDefault="00E14DBF" w:rsidP="00C120AD">
            <w:pPr>
              <w:pStyle w:val="Sarakstarindkopa"/>
              <w:numPr>
                <w:ilvl w:val="0"/>
                <w:numId w:val="5"/>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  </w:t>
            </w:r>
          </w:p>
        </w:tc>
      </w:tr>
      <w:tr w:rsidR="00B47EC7" w14:paraId="13580F44" w14:textId="77777777">
        <w:tc>
          <w:tcPr>
            <w:tcW w:w="2263" w:type="dxa"/>
            <w:vMerge/>
          </w:tcPr>
          <w:p w14:paraId="4EEE3421" w14:textId="77777777" w:rsidR="00B47EC7" w:rsidRDefault="00B47EC7">
            <w:pPr>
              <w:pStyle w:val="Sarakstarindkopa"/>
              <w:spacing w:after="0" w:line="240" w:lineRule="auto"/>
              <w:ind w:left="0"/>
              <w:rPr>
                <w:rFonts w:ascii="Times New Roman" w:hAnsi="Times New Roman" w:cs="Times New Roman"/>
                <w:sz w:val="24"/>
                <w:szCs w:val="24"/>
                <w:lang w:val="lv-LV"/>
              </w:rPr>
            </w:pPr>
          </w:p>
        </w:tc>
        <w:tc>
          <w:tcPr>
            <w:tcW w:w="3520" w:type="dxa"/>
          </w:tcPr>
          <w:p w14:paraId="2352AD6F" w14:textId="77777777" w:rsidR="00B47EC7" w:rsidRDefault="00E14DBF">
            <w:pPr>
              <w:pStyle w:val="Sarakstarindkopa"/>
              <w:numPr>
                <w:ilvl w:val="0"/>
                <w:numId w:val="3"/>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35D42DD4" w14:textId="77777777" w:rsidR="00B47EC7" w:rsidRDefault="00E14DBF">
            <w:pPr>
              <w:pStyle w:val="Sarakstarindkopa"/>
              <w:numPr>
                <w:ilvl w:val="0"/>
                <w:numId w:val="6"/>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dalība dažādās radošās aktivitātēs, vasaras nometnēs;</w:t>
            </w:r>
          </w:p>
          <w:p w14:paraId="27EEE1D4" w14:textId="77777777" w:rsidR="00B47EC7" w:rsidRDefault="00E14DBF">
            <w:pPr>
              <w:pStyle w:val="Sarakstarindkopa"/>
              <w:numPr>
                <w:ilvl w:val="0"/>
                <w:numId w:val="6"/>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papildināt pūšaminstrumentu </w:t>
            </w:r>
            <w:r>
              <w:rPr>
                <w:rFonts w:ascii="Times New Roman" w:hAnsi="Times New Roman" w:cs="Times New Roman"/>
                <w:sz w:val="24"/>
                <w:szCs w:val="24"/>
                <w:lang w:val="lv-LV"/>
              </w:rPr>
              <w:lastRenderedPageBreak/>
              <w:t>spēles mācību programmas (oboja)</w:t>
            </w:r>
          </w:p>
        </w:tc>
        <w:tc>
          <w:tcPr>
            <w:tcW w:w="2421" w:type="dxa"/>
          </w:tcPr>
          <w:p w14:paraId="125A4441" w14:textId="77777777" w:rsidR="00B47EC7" w:rsidRDefault="00E14DBF">
            <w:pPr>
              <w:pStyle w:val="Sarakstarindkopa"/>
              <w:numPr>
                <w:ilvl w:val="0"/>
                <w:numId w:val="7"/>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Sasniegts - īstenotas vasaras nometnes, koncerti, izstādes (skat. Sadaļa </w:t>
            </w:r>
            <w:r>
              <w:rPr>
                <w:rFonts w:ascii="Times New Roman" w:hAnsi="Times New Roman" w:cs="Times New Roman"/>
                <w:sz w:val="24"/>
                <w:szCs w:val="24"/>
                <w:lang w:val="lv-LV"/>
              </w:rPr>
              <w:lastRenderedPageBreak/>
              <w:t>citi sasniegumi)</w:t>
            </w:r>
          </w:p>
          <w:p w14:paraId="2BF93AF8" w14:textId="43ABE0C9" w:rsidR="00B47EC7" w:rsidRDefault="00B47EC7" w:rsidP="00843E83">
            <w:pPr>
              <w:pStyle w:val="Sarakstarindkopa"/>
              <w:spacing w:after="0" w:line="240" w:lineRule="auto"/>
              <w:ind w:left="0"/>
              <w:rPr>
                <w:rFonts w:ascii="Times New Roman" w:hAnsi="Times New Roman" w:cs="Times New Roman"/>
                <w:sz w:val="24"/>
                <w:szCs w:val="24"/>
                <w:lang w:val="lv-LV"/>
              </w:rPr>
            </w:pPr>
            <w:bookmarkStart w:id="0" w:name="_GoBack"/>
            <w:bookmarkEnd w:id="0"/>
          </w:p>
        </w:tc>
      </w:tr>
      <w:tr w:rsidR="00B47EC7" w:rsidRPr="002E611A" w14:paraId="30338ED7" w14:textId="77777777">
        <w:tc>
          <w:tcPr>
            <w:tcW w:w="2263" w:type="dxa"/>
            <w:vMerge w:val="restart"/>
          </w:tcPr>
          <w:p w14:paraId="344E6F02" w14:textId="77777777" w:rsidR="00B47EC7" w:rsidRDefault="00E14DBF" w:rsidP="00F80B7B">
            <w:pPr>
              <w:pStyle w:val="Sarakstarindkopa"/>
              <w:suppressAutoHyphens/>
              <w:spacing w:after="0" w:line="276" w:lineRule="auto"/>
              <w:ind w:left="2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Nr.2 Nodrošināt talantīgo audzēkņu profesionālo virzību un radošo izaugsmi</w:t>
            </w:r>
          </w:p>
          <w:p w14:paraId="40056842" w14:textId="77777777" w:rsidR="00B47EC7" w:rsidRDefault="00B47EC7">
            <w:pPr>
              <w:pStyle w:val="Sarakstarindkopa"/>
              <w:spacing w:after="0" w:line="240" w:lineRule="auto"/>
              <w:ind w:left="0"/>
              <w:rPr>
                <w:rFonts w:ascii="Times New Roman" w:hAnsi="Times New Roman" w:cs="Times New Roman"/>
                <w:sz w:val="24"/>
                <w:szCs w:val="24"/>
                <w:lang w:val="lv-LV"/>
              </w:rPr>
            </w:pPr>
          </w:p>
        </w:tc>
        <w:tc>
          <w:tcPr>
            <w:tcW w:w="3520" w:type="dxa"/>
          </w:tcPr>
          <w:p w14:paraId="2A7D7F39" w14:textId="397B086E"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a) kvalitatīvi: audzēkņi nodrošināti ar informāciju par profesionālās izglītības, virzības un izaugsmes iespējām</w:t>
            </w:r>
          </w:p>
        </w:tc>
        <w:tc>
          <w:tcPr>
            <w:tcW w:w="2421" w:type="dxa"/>
          </w:tcPr>
          <w:p w14:paraId="2B867FFB"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 - organizēta mākslinieka karjeras informācijas diena - absolventa, mākslinieka lekcija un saruna ar audzēkņiem.</w:t>
            </w:r>
          </w:p>
          <w:p w14:paraId="61E88497"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Audzēkņi regulāri informēti par mākslas un mūzikas vdsk. piedāvājumu. Apmeklēta Rīgas Dizaina vidusskola mācību ekskursijā.</w:t>
            </w:r>
          </w:p>
        </w:tc>
      </w:tr>
      <w:tr w:rsidR="00B47EC7" w14:paraId="26A43552" w14:textId="77777777">
        <w:tc>
          <w:tcPr>
            <w:tcW w:w="2263" w:type="dxa"/>
            <w:vMerge/>
          </w:tcPr>
          <w:p w14:paraId="44FB9CDB" w14:textId="77777777" w:rsidR="00B47EC7" w:rsidRDefault="00B47EC7">
            <w:pPr>
              <w:pStyle w:val="Sarakstarindkopa"/>
              <w:spacing w:after="0" w:line="240" w:lineRule="auto"/>
              <w:ind w:left="0"/>
              <w:rPr>
                <w:rFonts w:ascii="Times New Roman" w:hAnsi="Times New Roman" w:cs="Times New Roman"/>
                <w:sz w:val="24"/>
                <w:szCs w:val="24"/>
                <w:lang w:val="lv-LV"/>
              </w:rPr>
            </w:pPr>
          </w:p>
        </w:tc>
        <w:tc>
          <w:tcPr>
            <w:tcW w:w="3520" w:type="dxa"/>
          </w:tcPr>
          <w:p w14:paraId="03BD53BB"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b) kvantitatīvi  – stabils vai pieaugošs audzēkņu skaits, kuri piedalās dažādos konkursos, turpina profesionālo pilnveidi un izglītību</w:t>
            </w:r>
          </w:p>
        </w:tc>
        <w:tc>
          <w:tcPr>
            <w:tcW w:w="2421" w:type="dxa"/>
          </w:tcPr>
          <w:p w14:paraId="1141DC11"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 - audzēkņi regulāri piedalās dažādos konkursos (skat. Sadaļa citi sasniegumi)</w:t>
            </w:r>
          </w:p>
        </w:tc>
      </w:tr>
      <w:tr w:rsidR="00B47EC7" w14:paraId="4170B98B" w14:textId="77777777">
        <w:tc>
          <w:tcPr>
            <w:tcW w:w="2263" w:type="dxa"/>
            <w:vMerge w:val="restart"/>
          </w:tcPr>
          <w:p w14:paraId="049E46A9" w14:textId="77777777" w:rsidR="00B47EC7" w:rsidRDefault="00E14DBF" w:rsidP="00F80B7B">
            <w:pPr>
              <w:pStyle w:val="Sarakstarindkopa"/>
              <w:suppressAutoHyphens/>
              <w:spacing w:after="0" w:line="276" w:lineRule="auto"/>
              <w:ind w:left="27"/>
              <w:jc w:val="both"/>
              <w:rPr>
                <w:rFonts w:ascii="Times New Roman" w:hAnsi="Times New Roman" w:cs="Times New Roman"/>
                <w:sz w:val="24"/>
                <w:szCs w:val="24"/>
                <w:lang w:val="lv-LV"/>
              </w:rPr>
            </w:pPr>
            <w:r>
              <w:rPr>
                <w:rFonts w:ascii="Times New Roman" w:hAnsi="Times New Roman" w:cs="Times New Roman"/>
                <w:sz w:val="24"/>
                <w:szCs w:val="24"/>
                <w:lang w:val="lv-LV"/>
              </w:rPr>
              <w:t>Nr.3 Meklēt un veidot sadarbību ar citām mūzikas un mākslas skolām, kultūras iestādēm</w:t>
            </w:r>
          </w:p>
          <w:p w14:paraId="470979E4" w14:textId="77777777" w:rsidR="00B47EC7" w:rsidRDefault="00B47EC7">
            <w:pPr>
              <w:pStyle w:val="Sarakstarindkopa"/>
              <w:spacing w:after="0" w:line="240" w:lineRule="auto"/>
              <w:ind w:left="0"/>
              <w:rPr>
                <w:rFonts w:ascii="Times New Roman" w:hAnsi="Times New Roman" w:cs="Times New Roman"/>
                <w:sz w:val="24"/>
                <w:szCs w:val="24"/>
                <w:lang w:val="lv-LV"/>
              </w:rPr>
            </w:pPr>
          </w:p>
        </w:tc>
        <w:tc>
          <w:tcPr>
            <w:tcW w:w="3520" w:type="dxa"/>
          </w:tcPr>
          <w:p w14:paraId="5195F805" w14:textId="3FFF2BD1" w:rsidR="00B47EC7" w:rsidRDefault="00E14DBF" w:rsidP="00C120AD">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a) kvalitatīvi: pilnveidot sadarbību ar kultūras iestādēm – Limbažu, Sējas, Valmieras, Ādažu, Mālpils un Lēdurgas MMS</w:t>
            </w:r>
          </w:p>
        </w:tc>
        <w:tc>
          <w:tcPr>
            <w:tcW w:w="2421" w:type="dxa"/>
          </w:tcPr>
          <w:p w14:paraId="0158A9A4"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 - sadarbībā ar citām kultūras un izglītības iestādēm rīkoti koncerti, izstādes (skat. Citi sasniegumi)</w:t>
            </w:r>
          </w:p>
        </w:tc>
      </w:tr>
      <w:tr w:rsidR="00B47EC7" w:rsidRPr="00843E83" w14:paraId="4C771FD1" w14:textId="77777777">
        <w:tc>
          <w:tcPr>
            <w:tcW w:w="2263" w:type="dxa"/>
            <w:vMerge/>
          </w:tcPr>
          <w:p w14:paraId="1C8ACF7C" w14:textId="77777777" w:rsidR="00B47EC7" w:rsidRDefault="00B47EC7">
            <w:pPr>
              <w:pStyle w:val="Sarakstarindkopa"/>
              <w:spacing w:after="0" w:line="240" w:lineRule="auto"/>
              <w:ind w:left="0"/>
              <w:rPr>
                <w:rFonts w:ascii="Times New Roman" w:hAnsi="Times New Roman" w:cs="Times New Roman"/>
                <w:sz w:val="24"/>
                <w:szCs w:val="24"/>
                <w:lang w:val="lv-LV"/>
              </w:rPr>
            </w:pPr>
          </w:p>
        </w:tc>
        <w:tc>
          <w:tcPr>
            <w:tcW w:w="3520" w:type="dxa"/>
          </w:tcPr>
          <w:p w14:paraId="144679A7" w14:textId="3B40D22F" w:rsidR="00B47EC7" w:rsidRDefault="00E14DBF" w:rsidP="00C120AD">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b) kvantitatīvi: stabils vai pieaugošs to audzēkņu skaits, kuri piedalās sadarbībā ar kultūras iestādēm</w:t>
            </w:r>
          </w:p>
        </w:tc>
        <w:tc>
          <w:tcPr>
            <w:tcW w:w="2421" w:type="dxa"/>
          </w:tcPr>
          <w:p w14:paraId="6EB5B895" w14:textId="4957AD9B" w:rsidR="00B47EC7" w:rsidRDefault="00E14DBF" w:rsidP="00843E83">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 -audzēkņi aktīvi iesaistās sadarbībā ar kultūras iestādēm</w:t>
            </w:r>
            <w:r w:rsidR="00843E83">
              <w:rPr>
                <w:rFonts w:ascii="Times New Roman" w:hAnsi="Times New Roman" w:cs="Times New Roman"/>
                <w:sz w:val="24"/>
                <w:szCs w:val="24"/>
                <w:lang w:val="lv-LV"/>
              </w:rPr>
              <w:t>,</w:t>
            </w:r>
            <w:r>
              <w:rPr>
                <w:rFonts w:ascii="Times New Roman" w:hAnsi="Times New Roman" w:cs="Times New Roman"/>
                <w:sz w:val="24"/>
                <w:szCs w:val="24"/>
                <w:lang w:val="lv-LV"/>
              </w:rPr>
              <w:t xml:space="preserve"> izstādēs piedalās 80% mākslas nodaļas audzēkņu</w:t>
            </w:r>
            <w:r w:rsidR="00843E83">
              <w:rPr>
                <w:rFonts w:ascii="Times New Roman" w:hAnsi="Times New Roman" w:cs="Times New Roman"/>
                <w:sz w:val="24"/>
                <w:szCs w:val="24"/>
                <w:lang w:val="lv-LV"/>
              </w:rPr>
              <w:t>,</w:t>
            </w:r>
            <w:r>
              <w:rPr>
                <w:rFonts w:ascii="Times New Roman" w:hAnsi="Times New Roman" w:cs="Times New Roman"/>
                <w:sz w:val="24"/>
                <w:szCs w:val="24"/>
                <w:lang w:val="lv-LV"/>
              </w:rPr>
              <w:t xml:space="preserve"> koncertos un kolektīvajā muzicēšanā piedalās </w:t>
            </w:r>
            <w:r w:rsidR="009B7BEB">
              <w:rPr>
                <w:rFonts w:ascii="Times New Roman" w:hAnsi="Times New Roman" w:cs="Times New Roman"/>
                <w:sz w:val="24"/>
                <w:szCs w:val="24"/>
                <w:lang w:val="lv-LV"/>
              </w:rPr>
              <w:t>7</w:t>
            </w:r>
            <w:r>
              <w:rPr>
                <w:rFonts w:ascii="Times New Roman" w:hAnsi="Times New Roman" w:cs="Times New Roman"/>
                <w:sz w:val="24"/>
                <w:szCs w:val="24"/>
                <w:lang w:val="lv-LV"/>
              </w:rPr>
              <w:t>0% mūzikas nodaļas audzēkņu.</w:t>
            </w:r>
          </w:p>
        </w:tc>
      </w:tr>
    </w:tbl>
    <w:p w14:paraId="110C8027" w14:textId="77777777" w:rsidR="00B47EC7" w:rsidRDefault="00B47EC7">
      <w:pPr>
        <w:pStyle w:val="Sarakstarindkopa"/>
        <w:spacing w:after="0" w:line="240" w:lineRule="auto"/>
        <w:ind w:left="426"/>
        <w:rPr>
          <w:rFonts w:ascii="Times New Roman" w:hAnsi="Times New Roman" w:cs="Times New Roman"/>
          <w:sz w:val="24"/>
          <w:szCs w:val="24"/>
          <w:lang w:val="lv-LV"/>
        </w:rPr>
      </w:pPr>
    </w:p>
    <w:p w14:paraId="279D08E0" w14:textId="77777777" w:rsidR="00B47EC7" w:rsidRDefault="00E14DBF">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973555">
        <w:rPr>
          <w:rFonts w:ascii="Times New Roman" w:hAnsi="Times New Roman" w:cs="Times New Roman"/>
          <w:sz w:val="24"/>
          <w:szCs w:val="24"/>
          <w:lang w:val="lv-LV"/>
        </w:rPr>
        <w:t>4</w:t>
      </w:r>
      <w:r>
        <w:rPr>
          <w:rFonts w:ascii="Times New Roman" w:hAnsi="Times New Roman" w:cs="Times New Roman"/>
          <w:sz w:val="24"/>
          <w:szCs w:val="24"/>
          <w:lang w:val="lv-LV"/>
        </w:rPr>
        <w:t>./202</w:t>
      </w:r>
      <w:r w:rsidR="00973555">
        <w:rPr>
          <w:rFonts w:ascii="Times New Roman" w:hAnsi="Times New Roman" w:cs="Times New Roman"/>
          <w:sz w:val="24"/>
          <w:szCs w:val="24"/>
          <w:lang w:val="lv-LV"/>
        </w:rPr>
        <w:t>5</w:t>
      </w:r>
      <w:r>
        <w:rPr>
          <w:rFonts w:ascii="Times New Roman" w:hAnsi="Times New Roman" w:cs="Times New Roman"/>
          <w:sz w:val="24"/>
          <w:szCs w:val="24"/>
          <w:lang w:val="lv-LV"/>
        </w:rPr>
        <w:t>. mācību gadā (kvalitatīvi un kvantitatīvi)</w:t>
      </w:r>
    </w:p>
    <w:p w14:paraId="4E6A2F66" w14:textId="77777777" w:rsidR="00B47EC7" w:rsidRDefault="00B47EC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3520"/>
        <w:gridCol w:w="2421"/>
      </w:tblGrid>
      <w:tr w:rsidR="00B47EC7" w:rsidRPr="00843E83" w14:paraId="36AB3D39" w14:textId="77777777">
        <w:tc>
          <w:tcPr>
            <w:tcW w:w="2263" w:type="dxa"/>
          </w:tcPr>
          <w:p w14:paraId="5AA93478"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284EC652"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11B12C0" w14:textId="77777777" w:rsidR="00B47EC7" w:rsidRDefault="00E14DBF">
            <w:pPr>
              <w:pStyle w:val="Sarakstarindkopa"/>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47EC7" w:rsidRPr="00843E83" w14:paraId="1215BEEF" w14:textId="77777777">
        <w:tc>
          <w:tcPr>
            <w:tcW w:w="2263" w:type="dxa"/>
          </w:tcPr>
          <w:p w14:paraId="625875B8"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Nr.1Aktualizēt Izglītojamo mācību programmas.</w:t>
            </w:r>
          </w:p>
        </w:tc>
        <w:tc>
          <w:tcPr>
            <w:tcW w:w="3520" w:type="dxa"/>
          </w:tcPr>
          <w:p w14:paraId="76A8EEA7"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a) kvalitatīvi:tiks pārskatītas mācību priekšmetu programmas kompozīcija,mākslas valodas pamati, mūzikas l</w:t>
            </w:r>
            <w:r w:rsidR="009B7BEB">
              <w:rPr>
                <w:rFonts w:ascii="Times New Roman" w:hAnsi="Times New Roman" w:cs="Times New Roman"/>
                <w:sz w:val="24"/>
                <w:szCs w:val="24"/>
                <w:lang w:val="lv-LV"/>
              </w:rPr>
              <w:t>iteratūra, vispārējās klavieres un instrumentu spēle (8 gadi)</w:t>
            </w:r>
          </w:p>
        </w:tc>
        <w:tc>
          <w:tcPr>
            <w:tcW w:w="2421" w:type="dxa"/>
          </w:tcPr>
          <w:p w14:paraId="49D88291" w14:textId="77777777" w:rsidR="00B47EC7" w:rsidRDefault="00B47EC7">
            <w:pPr>
              <w:pStyle w:val="Sarakstarindkopa"/>
              <w:spacing w:after="0" w:line="240" w:lineRule="auto"/>
              <w:ind w:left="0"/>
              <w:rPr>
                <w:rFonts w:ascii="Times New Roman" w:hAnsi="Times New Roman" w:cs="Times New Roman"/>
                <w:sz w:val="24"/>
                <w:szCs w:val="24"/>
                <w:lang w:val="lv-LV"/>
              </w:rPr>
            </w:pPr>
          </w:p>
        </w:tc>
      </w:tr>
      <w:tr w:rsidR="00B47EC7" w:rsidRPr="00CD0F44" w14:paraId="3A0A07B7" w14:textId="77777777">
        <w:tc>
          <w:tcPr>
            <w:tcW w:w="2263" w:type="dxa"/>
          </w:tcPr>
          <w:p w14:paraId="674A8A86" w14:textId="77777777" w:rsidR="00B47EC7" w:rsidRDefault="00B47EC7">
            <w:pPr>
              <w:pStyle w:val="Sarakstarindkopa"/>
              <w:spacing w:after="0" w:line="240" w:lineRule="auto"/>
              <w:ind w:left="0"/>
              <w:rPr>
                <w:rFonts w:ascii="Times New Roman" w:hAnsi="Times New Roman" w:cs="Times New Roman"/>
                <w:sz w:val="24"/>
                <w:szCs w:val="24"/>
                <w:lang w:val="lv-LV"/>
              </w:rPr>
            </w:pPr>
          </w:p>
        </w:tc>
        <w:tc>
          <w:tcPr>
            <w:tcW w:w="3520" w:type="dxa"/>
          </w:tcPr>
          <w:p w14:paraId="31B11D42" w14:textId="77777777" w:rsidR="00B47EC7" w:rsidRDefault="00E14DBF" w:rsidP="009B7BEB">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b) kvantitatīvi: tiks ieviesta</w:t>
            </w:r>
            <w:r w:rsidR="009B7BEB">
              <w:rPr>
                <w:rFonts w:ascii="Times New Roman" w:hAnsi="Times New Roman" w:cs="Times New Roman"/>
                <w:sz w:val="24"/>
                <w:szCs w:val="24"/>
                <w:lang w:val="lv-LV"/>
              </w:rPr>
              <w:t>s</w:t>
            </w:r>
            <w:r>
              <w:rPr>
                <w:rFonts w:ascii="Times New Roman" w:hAnsi="Times New Roman" w:cs="Times New Roman"/>
                <w:sz w:val="24"/>
                <w:szCs w:val="24"/>
                <w:lang w:val="lv-LV"/>
              </w:rPr>
              <w:t xml:space="preserve"> dizaina pamati mācību priekšmeta programma</w:t>
            </w:r>
            <w:r w:rsidR="009B7BEB">
              <w:rPr>
                <w:rFonts w:ascii="Times New Roman" w:hAnsi="Times New Roman" w:cs="Times New Roman"/>
                <w:sz w:val="24"/>
                <w:szCs w:val="24"/>
                <w:lang w:val="lv-LV"/>
              </w:rPr>
              <w:t xml:space="preserve">, mūzikas instrumentu spēles programmas, </w:t>
            </w:r>
          </w:p>
        </w:tc>
        <w:tc>
          <w:tcPr>
            <w:tcW w:w="2421" w:type="dxa"/>
          </w:tcPr>
          <w:p w14:paraId="72BC3A00" w14:textId="77777777" w:rsidR="00B47EC7" w:rsidRDefault="00B47EC7">
            <w:pPr>
              <w:pStyle w:val="Sarakstarindkopa"/>
              <w:spacing w:after="0" w:line="240" w:lineRule="auto"/>
              <w:ind w:left="0"/>
              <w:rPr>
                <w:rFonts w:ascii="Times New Roman" w:hAnsi="Times New Roman" w:cs="Times New Roman"/>
                <w:sz w:val="24"/>
                <w:szCs w:val="24"/>
                <w:lang w:val="lv-LV"/>
              </w:rPr>
            </w:pPr>
          </w:p>
        </w:tc>
      </w:tr>
      <w:tr w:rsidR="00B47EC7" w:rsidRPr="00CD0F44" w14:paraId="00193F9E" w14:textId="77777777">
        <w:tc>
          <w:tcPr>
            <w:tcW w:w="2263" w:type="dxa"/>
          </w:tcPr>
          <w:p w14:paraId="2DD6B8BF"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Nr.2 Veicināt un pilnveidot sadarbību starp skolas nodaļām un ar citām kultūras iestādēm, attīstot starppriekšmetu saikni un nodrošinot audzēkņiem iespēju radosi pilnveidoties. </w:t>
            </w:r>
          </w:p>
        </w:tc>
        <w:tc>
          <w:tcPr>
            <w:tcW w:w="3520" w:type="dxa"/>
          </w:tcPr>
          <w:p w14:paraId="217A32E2" w14:textId="77777777" w:rsidR="00B47EC7" w:rsidRDefault="00E14DBF">
            <w:pPr>
              <w:pStyle w:val="Sarakstarindkopa"/>
              <w:numPr>
                <w:ilvl w:val="0"/>
                <w:numId w:val="8"/>
              </w:numPr>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kvalitatīvi: īstenot radošus sadarbības projektus (izrādes, izstādes, radošās darbnīcas stundu ietvaros, atklātās stundas) skolas nodaļās.</w:t>
            </w:r>
          </w:p>
          <w:p w14:paraId="67FEC41E"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Iesaistīties sadarbības norisēs ar citām izglītības, kultūras iestādēm. Sākt darbu pie izrādes/projekta “Neglītais pīlēns”, iesaistot īstenošanā visas skolas nodaļas, integrējot projektu deju, kolektīvās muzicēšanas, kompozīcijas, darbs materiālā stundās.</w:t>
            </w:r>
            <w:r w:rsidR="008245A9">
              <w:rPr>
                <w:rFonts w:ascii="Times New Roman" w:hAnsi="Times New Roman" w:cs="Times New Roman"/>
                <w:sz w:val="24"/>
                <w:szCs w:val="24"/>
                <w:lang w:val="lv-LV"/>
              </w:rPr>
              <w:t xml:space="preserve"> Piedalīties LR skolēnu dziesmu svētkos</w:t>
            </w:r>
          </w:p>
        </w:tc>
        <w:tc>
          <w:tcPr>
            <w:tcW w:w="2421" w:type="dxa"/>
          </w:tcPr>
          <w:p w14:paraId="33B69FB2" w14:textId="77777777" w:rsidR="00B47EC7" w:rsidRDefault="00B47EC7">
            <w:pPr>
              <w:pStyle w:val="Sarakstarindkopa"/>
              <w:spacing w:after="0" w:line="240" w:lineRule="auto"/>
              <w:ind w:left="0"/>
              <w:rPr>
                <w:rFonts w:ascii="Times New Roman" w:hAnsi="Times New Roman" w:cs="Times New Roman"/>
                <w:sz w:val="24"/>
                <w:szCs w:val="24"/>
                <w:lang w:val="lv-LV"/>
              </w:rPr>
            </w:pPr>
          </w:p>
        </w:tc>
      </w:tr>
      <w:tr w:rsidR="00B47EC7" w:rsidRPr="00843E83" w14:paraId="014853C6" w14:textId="77777777">
        <w:tc>
          <w:tcPr>
            <w:tcW w:w="2263" w:type="dxa"/>
          </w:tcPr>
          <w:p w14:paraId="63AA3C9B" w14:textId="77777777" w:rsidR="00B47EC7" w:rsidRDefault="00B47EC7">
            <w:pPr>
              <w:pStyle w:val="Sarakstarindkopa"/>
              <w:spacing w:after="0" w:line="240" w:lineRule="auto"/>
              <w:ind w:left="0"/>
              <w:rPr>
                <w:rFonts w:ascii="Times New Roman" w:hAnsi="Times New Roman" w:cs="Times New Roman"/>
                <w:sz w:val="24"/>
                <w:szCs w:val="24"/>
                <w:lang w:val="lv-LV"/>
              </w:rPr>
            </w:pPr>
          </w:p>
        </w:tc>
        <w:tc>
          <w:tcPr>
            <w:tcW w:w="3520" w:type="dxa"/>
          </w:tcPr>
          <w:p w14:paraId="14E3E699" w14:textId="77777777" w:rsidR="00B47EC7" w:rsidRDefault="00E14DBF">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b) kvantitatīvi: vismaz 60% izglītojamo no katras nodaļas aktīvi ņems dalību  skolas  ietvaros rīkotaj</w:t>
            </w:r>
            <w:r w:rsidR="008245A9">
              <w:rPr>
                <w:rFonts w:ascii="Times New Roman" w:hAnsi="Times New Roman" w:cs="Times New Roman"/>
                <w:sz w:val="24"/>
                <w:szCs w:val="24"/>
                <w:lang w:val="lv-LV"/>
              </w:rPr>
              <w:t>os koncertos, izstādēs, izrādēs, dziesmu svētkos.</w:t>
            </w:r>
          </w:p>
        </w:tc>
        <w:tc>
          <w:tcPr>
            <w:tcW w:w="2421" w:type="dxa"/>
          </w:tcPr>
          <w:p w14:paraId="061225FF" w14:textId="77777777" w:rsidR="00B47EC7" w:rsidRDefault="00B47EC7">
            <w:pPr>
              <w:pStyle w:val="Sarakstarindkopa"/>
              <w:spacing w:after="0" w:line="240" w:lineRule="auto"/>
              <w:ind w:left="0"/>
              <w:rPr>
                <w:rFonts w:ascii="Times New Roman" w:hAnsi="Times New Roman" w:cs="Times New Roman"/>
                <w:sz w:val="24"/>
                <w:szCs w:val="24"/>
                <w:lang w:val="lv-LV"/>
              </w:rPr>
            </w:pPr>
          </w:p>
        </w:tc>
      </w:tr>
      <w:tr w:rsidR="00B47EC7" w:rsidRPr="00843E83" w14:paraId="6B54B66C" w14:textId="77777777">
        <w:tc>
          <w:tcPr>
            <w:tcW w:w="2263" w:type="dxa"/>
          </w:tcPr>
          <w:p w14:paraId="4EC285E1" w14:textId="57BC7B8D" w:rsidR="00B47EC7" w:rsidRPr="003A3ED2" w:rsidRDefault="008A1460" w:rsidP="003A3ED2">
            <w:pPr>
              <w:pStyle w:val="Sarakstarindkopa"/>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Nr.3 Meklēt un veidot sadarbību ar citām mūzikas un mākslas skolām, kultūras iestādēm</w:t>
            </w:r>
          </w:p>
        </w:tc>
        <w:tc>
          <w:tcPr>
            <w:tcW w:w="3520" w:type="dxa"/>
          </w:tcPr>
          <w:p w14:paraId="1796F65D" w14:textId="784269EB" w:rsidR="00B47EC7" w:rsidRPr="008A1460" w:rsidRDefault="008A1460" w:rsidP="008A1460">
            <w:pPr>
              <w:pStyle w:val="Sarakstarindkopa"/>
              <w:spacing w:after="0" w:line="240" w:lineRule="auto"/>
              <w:ind w:left="5"/>
              <w:rPr>
                <w:rFonts w:ascii="Times New Roman" w:hAnsi="Times New Roman" w:cs="Times New Roman"/>
                <w:sz w:val="24"/>
                <w:szCs w:val="24"/>
                <w:lang w:val="lv-LV"/>
              </w:rPr>
            </w:pPr>
            <w:r>
              <w:rPr>
                <w:rFonts w:ascii="Times New Roman" w:hAnsi="Times New Roman" w:cs="Times New Roman"/>
                <w:sz w:val="24"/>
                <w:szCs w:val="24"/>
                <w:lang w:val="lv-LV"/>
              </w:rPr>
              <w:t xml:space="preserve">a) </w:t>
            </w:r>
            <w:r w:rsidRPr="008A1460">
              <w:rPr>
                <w:rFonts w:ascii="Times New Roman" w:hAnsi="Times New Roman" w:cs="Times New Roman"/>
                <w:sz w:val="24"/>
                <w:szCs w:val="24"/>
                <w:lang w:val="lv-LV"/>
              </w:rPr>
              <w:t>kvalitatīvi: pilnveidot sadarbību ar kultūras iestādēm – Limbažu, Sējas, Valmieras, Ādažu, Mālpils un Lēdurgas MMS</w:t>
            </w:r>
          </w:p>
        </w:tc>
        <w:tc>
          <w:tcPr>
            <w:tcW w:w="2421" w:type="dxa"/>
          </w:tcPr>
          <w:p w14:paraId="157602C3" w14:textId="77777777" w:rsidR="00B47EC7" w:rsidRDefault="00B47EC7">
            <w:pPr>
              <w:pStyle w:val="Sarakstarindkopa"/>
              <w:spacing w:after="0" w:line="240" w:lineRule="auto"/>
              <w:ind w:left="0"/>
              <w:rPr>
                <w:rFonts w:ascii="Times New Roman" w:hAnsi="Times New Roman" w:cs="Times New Roman"/>
                <w:sz w:val="24"/>
                <w:szCs w:val="24"/>
                <w:lang w:val="lv-LV"/>
              </w:rPr>
            </w:pPr>
          </w:p>
        </w:tc>
      </w:tr>
      <w:tr w:rsidR="008A1460" w:rsidRPr="00843E83" w14:paraId="785103CC" w14:textId="77777777">
        <w:tc>
          <w:tcPr>
            <w:tcW w:w="2263" w:type="dxa"/>
          </w:tcPr>
          <w:p w14:paraId="6DA1A142" w14:textId="659401C2" w:rsidR="008A1460" w:rsidRDefault="008A1460" w:rsidP="003A3ED2">
            <w:pPr>
              <w:pStyle w:val="Sarakstarindkopa"/>
              <w:spacing w:after="0" w:line="240" w:lineRule="auto"/>
              <w:ind w:left="0"/>
              <w:rPr>
                <w:rFonts w:ascii="Times New Roman" w:hAnsi="Times New Roman" w:cs="Times New Roman"/>
                <w:sz w:val="24"/>
                <w:szCs w:val="24"/>
                <w:lang w:val="lv-LV"/>
              </w:rPr>
            </w:pPr>
          </w:p>
        </w:tc>
        <w:tc>
          <w:tcPr>
            <w:tcW w:w="3520" w:type="dxa"/>
          </w:tcPr>
          <w:p w14:paraId="6CB4489A" w14:textId="078F896C" w:rsidR="008A1460" w:rsidRPr="008A1460" w:rsidRDefault="008A1460" w:rsidP="008A1460">
            <w:pPr>
              <w:pStyle w:val="Sarakstarindkopa"/>
              <w:numPr>
                <w:ilvl w:val="0"/>
                <w:numId w:val="8"/>
              </w:numPr>
              <w:spacing w:after="0" w:line="240" w:lineRule="auto"/>
              <w:ind w:left="0" w:hanging="360"/>
              <w:rPr>
                <w:rFonts w:ascii="Times New Roman" w:hAnsi="Times New Roman" w:cs="Times New Roman"/>
                <w:sz w:val="24"/>
                <w:szCs w:val="24"/>
                <w:lang w:val="lv-LV"/>
              </w:rPr>
            </w:pPr>
            <w:r>
              <w:rPr>
                <w:rFonts w:ascii="Times New Roman" w:hAnsi="Times New Roman" w:cs="Times New Roman"/>
                <w:sz w:val="24"/>
                <w:szCs w:val="24"/>
                <w:lang w:val="lv-LV"/>
              </w:rPr>
              <w:t>b) k</w:t>
            </w:r>
            <w:r w:rsidRPr="008A1460">
              <w:rPr>
                <w:rFonts w:ascii="Times New Roman" w:hAnsi="Times New Roman" w:cs="Times New Roman"/>
                <w:sz w:val="24"/>
                <w:szCs w:val="24"/>
                <w:lang w:val="lv-LV"/>
              </w:rPr>
              <w:t>vantitatīvi: stabils vai pieaugošs to audzēkņu skaits, kuri piedalās sadarbībā ar kultūras iestādēm</w:t>
            </w:r>
          </w:p>
        </w:tc>
        <w:tc>
          <w:tcPr>
            <w:tcW w:w="2421" w:type="dxa"/>
          </w:tcPr>
          <w:p w14:paraId="5B521DE0" w14:textId="77777777" w:rsidR="008A1460" w:rsidRDefault="008A1460">
            <w:pPr>
              <w:pStyle w:val="Sarakstarindkopa"/>
              <w:spacing w:after="0" w:line="240" w:lineRule="auto"/>
              <w:ind w:left="0"/>
              <w:rPr>
                <w:rFonts w:ascii="Times New Roman" w:hAnsi="Times New Roman" w:cs="Times New Roman"/>
                <w:sz w:val="24"/>
                <w:szCs w:val="24"/>
                <w:lang w:val="lv-LV"/>
              </w:rPr>
            </w:pPr>
          </w:p>
        </w:tc>
      </w:tr>
    </w:tbl>
    <w:p w14:paraId="2BE7474B" w14:textId="77777777" w:rsidR="00B47EC7" w:rsidRDefault="00B47EC7">
      <w:pPr>
        <w:spacing w:after="0" w:line="240" w:lineRule="auto"/>
        <w:jc w:val="center"/>
        <w:rPr>
          <w:rFonts w:ascii="Times New Roman" w:hAnsi="Times New Roman" w:cs="Times New Roman"/>
          <w:b/>
          <w:bCs/>
          <w:sz w:val="24"/>
          <w:szCs w:val="24"/>
          <w:lang w:val="lv-LV"/>
        </w:rPr>
      </w:pPr>
    </w:p>
    <w:p w14:paraId="62A6DE0A" w14:textId="77777777" w:rsidR="00B47EC7" w:rsidRDefault="00B47EC7">
      <w:pPr>
        <w:pStyle w:val="Sarakstarindkopa"/>
        <w:spacing w:after="0" w:line="240" w:lineRule="auto"/>
        <w:ind w:left="426"/>
        <w:rPr>
          <w:rFonts w:ascii="Times New Roman" w:hAnsi="Times New Roman" w:cs="Times New Roman"/>
          <w:sz w:val="24"/>
          <w:szCs w:val="24"/>
          <w:lang w:val="lv-LV"/>
        </w:rPr>
      </w:pPr>
    </w:p>
    <w:p w14:paraId="36A0FEA6" w14:textId="77777777" w:rsidR="00B47EC7" w:rsidRDefault="00E14DBF">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Kritēriju izvērtējums </w:t>
      </w:r>
    </w:p>
    <w:p w14:paraId="5955F80D" w14:textId="77777777" w:rsidR="00B47EC7" w:rsidRDefault="00B47EC7">
      <w:pPr>
        <w:spacing w:after="0" w:line="240" w:lineRule="auto"/>
        <w:rPr>
          <w:rFonts w:ascii="Times New Roman" w:hAnsi="Times New Roman" w:cs="Times New Roman"/>
          <w:sz w:val="24"/>
          <w:szCs w:val="24"/>
          <w:lang w:val="lv-LV"/>
        </w:rPr>
      </w:pPr>
    </w:p>
    <w:p w14:paraId="5219EB14" w14:textId="77777777" w:rsidR="00B47EC7" w:rsidRDefault="00E14DBF">
      <w:pPr>
        <w:pStyle w:val="Sarakstarindkopa"/>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3.1. Kritērija “Izglītības turpināšana un nodarbinātība” stiprās puses un turpmākās attīstības vajadzības</w:t>
      </w:r>
    </w:p>
    <w:p w14:paraId="475C4EBC" w14:textId="77777777" w:rsidR="00B47EC7" w:rsidRDefault="00B47EC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47EC7" w14:paraId="2D17095D" w14:textId="77777777">
        <w:tc>
          <w:tcPr>
            <w:tcW w:w="4607" w:type="dxa"/>
          </w:tcPr>
          <w:p w14:paraId="3B454E6D" w14:textId="77777777" w:rsidR="00B47EC7" w:rsidRDefault="00E14DBF">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Stiprās puses</w:t>
            </w:r>
          </w:p>
        </w:tc>
        <w:tc>
          <w:tcPr>
            <w:tcW w:w="4607" w:type="dxa"/>
          </w:tcPr>
          <w:p w14:paraId="6CDE740D" w14:textId="77777777" w:rsidR="00B47EC7" w:rsidRDefault="00E14DBF">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B47EC7" w:rsidRPr="00843E83" w14:paraId="25F67F40" w14:textId="77777777">
        <w:tc>
          <w:tcPr>
            <w:tcW w:w="4607" w:type="dxa"/>
          </w:tcPr>
          <w:p w14:paraId="67CF0B53" w14:textId="31779E96" w:rsidR="00B47EC7" w:rsidRPr="00000048" w:rsidRDefault="00402D24">
            <w:pPr>
              <w:spacing w:after="0" w:line="240" w:lineRule="auto"/>
              <w:jc w:val="both"/>
              <w:rPr>
                <w:rFonts w:ascii="Times New Roman" w:eastAsia="Times New Roman" w:hAnsi="Times New Roman" w:cs="Times New Roman"/>
                <w:bCs/>
                <w:sz w:val="24"/>
                <w:szCs w:val="24"/>
                <w:lang w:val="lv-LV" w:eastAsia="lv-LV"/>
              </w:rPr>
            </w:pPr>
            <w:r w:rsidRPr="00000048">
              <w:rPr>
                <w:rFonts w:ascii="Times New Roman" w:eastAsia="Times New Roman" w:hAnsi="Times New Roman" w:cs="Times New Roman"/>
                <w:bCs/>
                <w:sz w:val="24"/>
                <w:szCs w:val="24"/>
                <w:lang w:val="lv-LV" w:eastAsia="lv-LV"/>
              </w:rPr>
              <w:t xml:space="preserve">1. </w:t>
            </w:r>
            <w:r w:rsidR="00E14DBF" w:rsidRPr="00000048">
              <w:rPr>
                <w:rFonts w:ascii="Times New Roman" w:eastAsia="Times New Roman" w:hAnsi="Times New Roman" w:cs="Times New Roman"/>
                <w:bCs/>
                <w:sz w:val="24"/>
                <w:szCs w:val="24"/>
                <w:lang w:val="lv-LV" w:eastAsia="lv-LV"/>
              </w:rPr>
              <w:t xml:space="preserve">Izglītības iestādē tiek veikts </w:t>
            </w:r>
            <w:proofErr w:type="spellStart"/>
            <w:r w:rsidR="00E14DBF" w:rsidRPr="00000048">
              <w:rPr>
                <w:rFonts w:ascii="Times New Roman" w:eastAsia="Times New Roman" w:hAnsi="Times New Roman" w:cs="Times New Roman"/>
                <w:bCs/>
                <w:sz w:val="24"/>
                <w:szCs w:val="24"/>
                <w:lang w:eastAsia="lv-LV"/>
              </w:rPr>
              <w:t>sistemātisks</w:t>
            </w:r>
            <w:proofErr w:type="spellEnd"/>
            <w:r w:rsidR="00E14DBF" w:rsidRPr="00000048">
              <w:rPr>
                <w:rFonts w:ascii="Times New Roman" w:eastAsia="Times New Roman" w:hAnsi="Times New Roman" w:cs="Times New Roman"/>
                <w:bCs/>
                <w:sz w:val="24"/>
                <w:szCs w:val="24"/>
                <w:lang w:eastAsia="lv-LV"/>
              </w:rPr>
              <w:t xml:space="preserve"> </w:t>
            </w:r>
            <w:r w:rsidR="00E14DBF" w:rsidRPr="00000048">
              <w:rPr>
                <w:rFonts w:ascii="Times New Roman" w:eastAsia="Times New Roman" w:hAnsi="Times New Roman" w:cs="Times New Roman"/>
                <w:bCs/>
                <w:sz w:val="24"/>
                <w:szCs w:val="24"/>
                <w:lang w:val="lv-LV" w:eastAsia="lv-LV"/>
              </w:rPr>
              <w:t>darbs ar izglītojamiem</w:t>
            </w:r>
            <w:r w:rsidR="008A1460" w:rsidRPr="00000048">
              <w:rPr>
                <w:rFonts w:ascii="Times New Roman" w:eastAsia="Times New Roman" w:hAnsi="Times New Roman" w:cs="Times New Roman"/>
                <w:bCs/>
                <w:sz w:val="24"/>
                <w:szCs w:val="24"/>
                <w:lang w:val="lv-LV" w:eastAsia="lv-LV"/>
              </w:rPr>
              <w:t>, kam ir zemi mācību sasniegumi.</w:t>
            </w:r>
            <w:r w:rsidR="00E14DBF" w:rsidRPr="00000048">
              <w:rPr>
                <w:rFonts w:ascii="Times New Roman" w:eastAsia="Times New Roman" w:hAnsi="Times New Roman" w:cs="Times New Roman"/>
                <w:bCs/>
                <w:sz w:val="24"/>
                <w:szCs w:val="24"/>
                <w:lang w:val="lv-LV" w:eastAsia="lv-LV"/>
              </w:rPr>
              <w:t xml:space="preserve"> </w:t>
            </w:r>
            <w:r w:rsidR="008A1460" w:rsidRPr="00000048">
              <w:rPr>
                <w:rFonts w:ascii="Times New Roman" w:eastAsia="Times New Roman" w:hAnsi="Times New Roman" w:cs="Times New Roman"/>
                <w:bCs/>
                <w:sz w:val="24"/>
                <w:szCs w:val="24"/>
                <w:lang w:val="lv-LV" w:eastAsia="lv-LV"/>
              </w:rPr>
              <w:t>L</w:t>
            </w:r>
            <w:r w:rsidR="00E14DBF" w:rsidRPr="00000048">
              <w:rPr>
                <w:rFonts w:ascii="Times New Roman" w:eastAsia="Times New Roman" w:hAnsi="Times New Roman" w:cs="Times New Roman"/>
                <w:bCs/>
                <w:sz w:val="24"/>
                <w:szCs w:val="24"/>
                <w:lang w:val="lv-LV" w:eastAsia="lv-LV"/>
              </w:rPr>
              <w:t xml:space="preserve">ai nodrošinātu viņu izglītības turpināšanu, </w:t>
            </w:r>
            <w:r w:rsidR="002C04E0" w:rsidRPr="00000048">
              <w:rPr>
                <w:rFonts w:ascii="Times New Roman" w:eastAsia="Times New Roman" w:hAnsi="Times New Roman" w:cs="Times New Roman"/>
                <w:bCs/>
                <w:sz w:val="24"/>
                <w:szCs w:val="24"/>
                <w:lang w:val="lv-LV" w:eastAsia="lv-LV"/>
              </w:rPr>
              <w:t>sadarbojas</w:t>
            </w:r>
            <w:r w:rsidR="00E14DBF" w:rsidRPr="00000048">
              <w:rPr>
                <w:rFonts w:ascii="Times New Roman" w:eastAsia="Times New Roman" w:hAnsi="Times New Roman" w:cs="Times New Roman"/>
                <w:bCs/>
                <w:sz w:val="24"/>
                <w:szCs w:val="24"/>
                <w:lang w:val="lv-LV" w:eastAsia="lv-LV"/>
              </w:rPr>
              <w:t xml:space="preserve"> visi </w:t>
            </w:r>
            <w:r w:rsidR="008A1460" w:rsidRPr="00000048">
              <w:rPr>
                <w:rFonts w:ascii="Times New Roman" w:eastAsia="Times New Roman" w:hAnsi="Times New Roman" w:cs="Times New Roman"/>
                <w:bCs/>
                <w:sz w:val="24"/>
                <w:szCs w:val="24"/>
                <w:lang w:val="lv-LV" w:eastAsia="lv-LV"/>
              </w:rPr>
              <w:t>iesaistīt</w:t>
            </w:r>
            <w:r w:rsidR="00EC673E" w:rsidRPr="00000048">
              <w:rPr>
                <w:rFonts w:ascii="Times New Roman" w:eastAsia="Times New Roman" w:hAnsi="Times New Roman" w:cs="Times New Roman"/>
                <w:bCs/>
                <w:sz w:val="24"/>
                <w:szCs w:val="24"/>
                <w:lang w:val="lv-LV" w:eastAsia="lv-LV"/>
              </w:rPr>
              <w:t xml:space="preserve">ie:                                                                                                                                                                                                                                                    </w:t>
            </w:r>
            <w:r w:rsidR="00E14DBF" w:rsidRPr="00000048">
              <w:rPr>
                <w:rFonts w:ascii="Times New Roman" w:eastAsia="Times New Roman" w:hAnsi="Times New Roman" w:cs="Times New Roman"/>
                <w:bCs/>
                <w:sz w:val="24"/>
                <w:szCs w:val="24"/>
                <w:lang w:val="lv-LV" w:eastAsia="lv-LV"/>
              </w:rPr>
              <w:t xml:space="preserve"> pedagog</w:t>
            </w:r>
            <w:r w:rsidR="008A1460" w:rsidRPr="00000048">
              <w:rPr>
                <w:rFonts w:ascii="Times New Roman" w:eastAsia="Times New Roman" w:hAnsi="Times New Roman" w:cs="Times New Roman"/>
                <w:bCs/>
                <w:sz w:val="24"/>
                <w:szCs w:val="24"/>
                <w:lang w:val="lv-LV" w:eastAsia="lv-LV"/>
              </w:rPr>
              <w:t>i</w:t>
            </w:r>
            <w:r w:rsidR="00EC673E" w:rsidRPr="00000048">
              <w:rPr>
                <w:rFonts w:ascii="Times New Roman" w:eastAsia="Times New Roman" w:hAnsi="Times New Roman" w:cs="Times New Roman"/>
                <w:bCs/>
                <w:sz w:val="24"/>
                <w:szCs w:val="24"/>
                <w:lang w:val="lv-LV" w:eastAsia="lv-LV"/>
              </w:rPr>
              <w:t>,</w:t>
            </w:r>
            <w:r w:rsidR="00E14DBF" w:rsidRPr="00000048">
              <w:rPr>
                <w:rFonts w:ascii="Times New Roman" w:eastAsia="Times New Roman" w:hAnsi="Times New Roman" w:cs="Times New Roman"/>
                <w:bCs/>
                <w:sz w:val="24"/>
                <w:szCs w:val="24"/>
                <w:lang w:val="lv-LV" w:eastAsia="lv-LV"/>
              </w:rPr>
              <w:t xml:space="preserve"> izglītojam</w:t>
            </w:r>
            <w:r w:rsidR="00EC673E" w:rsidRPr="00000048">
              <w:rPr>
                <w:rFonts w:ascii="Times New Roman" w:eastAsia="Times New Roman" w:hAnsi="Times New Roman" w:cs="Times New Roman"/>
                <w:bCs/>
                <w:sz w:val="24"/>
                <w:szCs w:val="24"/>
                <w:lang w:val="lv-LV" w:eastAsia="lv-LV"/>
              </w:rPr>
              <w:t>ie</w:t>
            </w:r>
            <w:r w:rsidR="008A1460" w:rsidRPr="00000048">
              <w:rPr>
                <w:rFonts w:ascii="Times New Roman" w:eastAsia="Times New Roman" w:hAnsi="Times New Roman" w:cs="Times New Roman"/>
                <w:bCs/>
                <w:sz w:val="24"/>
                <w:szCs w:val="24"/>
                <w:lang w:val="lv-LV" w:eastAsia="lv-LV"/>
              </w:rPr>
              <w:t xml:space="preserve"> un</w:t>
            </w:r>
            <w:r w:rsidR="00E14DBF" w:rsidRPr="00000048">
              <w:rPr>
                <w:rFonts w:ascii="Times New Roman" w:eastAsia="Times New Roman" w:hAnsi="Times New Roman" w:cs="Times New Roman"/>
                <w:bCs/>
                <w:sz w:val="24"/>
                <w:szCs w:val="24"/>
                <w:lang w:val="lv-LV" w:eastAsia="lv-LV"/>
              </w:rPr>
              <w:t xml:space="preserve"> vecāki. </w:t>
            </w:r>
          </w:p>
          <w:p w14:paraId="79DCCF42" w14:textId="77777777" w:rsidR="002C04E0" w:rsidRPr="00000048" w:rsidRDefault="002C04E0">
            <w:pPr>
              <w:spacing w:after="0" w:line="240" w:lineRule="auto"/>
              <w:jc w:val="both"/>
              <w:rPr>
                <w:rFonts w:ascii="Times New Roman" w:eastAsia="Times New Roman" w:hAnsi="Times New Roman" w:cs="Times New Roman"/>
                <w:bCs/>
                <w:sz w:val="24"/>
                <w:szCs w:val="24"/>
                <w:lang w:val="lv-LV" w:eastAsia="lv-LV"/>
              </w:rPr>
            </w:pPr>
          </w:p>
          <w:p w14:paraId="1690F92E" w14:textId="4DD80880" w:rsidR="007D302D" w:rsidRPr="00000048" w:rsidRDefault="00402D24" w:rsidP="002C04E0">
            <w:pPr>
              <w:spacing w:after="0" w:line="240" w:lineRule="auto"/>
              <w:jc w:val="both"/>
              <w:rPr>
                <w:rFonts w:ascii="Times New Roman" w:eastAsia="Times New Roman" w:hAnsi="Times New Roman" w:cs="Times New Roman"/>
                <w:bCs/>
                <w:sz w:val="24"/>
                <w:szCs w:val="24"/>
                <w:lang w:val="lv-LV" w:eastAsia="lv-LV"/>
              </w:rPr>
            </w:pPr>
            <w:r w:rsidRPr="00000048">
              <w:rPr>
                <w:rFonts w:ascii="Times New Roman" w:eastAsia="Times New Roman" w:hAnsi="Times New Roman" w:cs="Times New Roman"/>
                <w:bCs/>
                <w:sz w:val="24"/>
                <w:szCs w:val="24"/>
                <w:lang w:val="lv-LV" w:eastAsia="lv-LV"/>
              </w:rPr>
              <w:t>2.</w:t>
            </w:r>
            <w:r w:rsidR="00E14DBF" w:rsidRPr="00000048">
              <w:rPr>
                <w:rFonts w:ascii="Times New Roman" w:eastAsia="Times New Roman" w:hAnsi="Times New Roman" w:cs="Times New Roman"/>
                <w:bCs/>
                <w:sz w:val="24"/>
                <w:szCs w:val="24"/>
                <w:lang w:val="lv-LV" w:eastAsia="lv-LV"/>
              </w:rPr>
              <w:t>Izglītības iestādē tiek pievērsta pastiprināta uzmanība izglītojamo informēšanai par tālākās izglī</w:t>
            </w:r>
            <w:r w:rsidR="00EC673E" w:rsidRPr="00000048">
              <w:rPr>
                <w:rFonts w:ascii="Times New Roman" w:eastAsia="Times New Roman" w:hAnsi="Times New Roman" w:cs="Times New Roman"/>
                <w:bCs/>
                <w:sz w:val="24"/>
                <w:szCs w:val="24"/>
                <w:lang w:val="lv-LV" w:eastAsia="lv-LV"/>
              </w:rPr>
              <w:t>tības iespējām mākslas, mūzikas un</w:t>
            </w:r>
            <w:r w:rsidR="00E14DBF" w:rsidRPr="00000048">
              <w:rPr>
                <w:rFonts w:ascii="Times New Roman" w:eastAsia="Times New Roman" w:hAnsi="Times New Roman" w:cs="Times New Roman"/>
                <w:bCs/>
                <w:sz w:val="24"/>
                <w:szCs w:val="24"/>
                <w:lang w:val="lv-LV" w:eastAsia="lv-LV"/>
              </w:rPr>
              <w:t xml:space="preserve"> dej</w:t>
            </w:r>
            <w:r w:rsidR="00EC673E" w:rsidRPr="00000048">
              <w:rPr>
                <w:rFonts w:ascii="Times New Roman" w:eastAsia="Times New Roman" w:hAnsi="Times New Roman" w:cs="Times New Roman"/>
                <w:bCs/>
                <w:sz w:val="24"/>
                <w:szCs w:val="24"/>
                <w:lang w:val="lv-LV" w:eastAsia="lv-LV"/>
              </w:rPr>
              <w:t>as</w:t>
            </w:r>
            <w:r w:rsidR="00E14DBF" w:rsidRPr="00000048">
              <w:rPr>
                <w:rFonts w:ascii="Times New Roman" w:eastAsia="Times New Roman" w:hAnsi="Times New Roman" w:cs="Times New Roman"/>
                <w:bCs/>
                <w:sz w:val="24"/>
                <w:szCs w:val="24"/>
                <w:lang w:val="lv-LV" w:eastAsia="lv-LV"/>
              </w:rPr>
              <w:t xml:space="preserve"> jomās</w:t>
            </w:r>
            <w:r w:rsidR="002C04E0" w:rsidRPr="00000048">
              <w:rPr>
                <w:rFonts w:ascii="Times New Roman" w:eastAsia="Times New Roman" w:hAnsi="Times New Roman" w:cs="Times New Roman"/>
                <w:bCs/>
                <w:sz w:val="24"/>
                <w:szCs w:val="24"/>
                <w:lang w:val="lv-LV" w:eastAsia="lv-LV"/>
              </w:rPr>
              <w:t>.</w:t>
            </w:r>
            <w:r w:rsidR="007D302D" w:rsidRPr="00000048">
              <w:rPr>
                <w:rFonts w:ascii="Times New Roman" w:eastAsia="Times New Roman" w:hAnsi="Times New Roman" w:cs="Times New Roman"/>
                <w:bCs/>
                <w:sz w:val="24"/>
                <w:szCs w:val="24"/>
                <w:lang w:val="lv-LV" w:eastAsia="lv-LV"/>
              </w:rPr>
              <w:t xml:space="preserve"> </w:t>
            </w:r>
          </w:p>
          <w:p w14:paraId="0CF2677E" w14:textId="6523F16D" w:rsidR="002C04E0" w:rsidRPr="00000048" w:rsidRDefault="007D302D" w:rsidP="002C04E0">
            <w:pPr>
              <w:spacing w:after="0" w:line="240" w:lineRule="auto"/>
              <w:jc w:val="both"/>
              <w:rPr>
                <w:rFonts w:ascii="Times New Roman" w:eastAsia="Times New Roman" w:hAnsi="Times New Roman" w:cs="Times New Roman"/>
                <w:bCs/>
                <w:sz w:val="24"/>
                <w:szCs w:val="24"/>
                <w:lang w:val="lv-LV" w:eastAsia="lv-LV"/>
              </w:rPr>
            </w:pPr>
            <w:r w:rsidRPr="00000048">
              <w:rPr>
                <w:rFonts w:ascii="Times New Roman" w:eastAsia="Times New Roman" w:hAnsi="Times New Roman" w:cs="Times New Roman"/>
                <w:bCs/>
                <w:sz w:val="24"/>
                <w:szCs w:val="24"/>
                <w:lang w:val="lv-LV" w:eastAsia="lv-LV"/>
              </w:rPr>
              <w:t>Vizuāli plastiskās mākslas nod.</w:t>
            </w:r>
            <w:r w:rsidR="00481130" w:rsidRPr="00000048">
              <w:rPr>
                <w:rFonts w:ascii="Times New Roman" w:eastAsia="Times New Roman" w:hAnsi="Times New Roman" w:cs="Times New Roman"/>
                <w:bCs/>
                <w:sz w:val="24"/>
                <w:szCs w:val="24"/>
                <w:lang w:val="lv-LV" w:eastAsia="lv-LV"/>
              </w:rPr>
              <w:t xml:space="preserve"> tika organizēta </w:t>
            </w:r>
            <w:r w:rsidRPr="00000048">
              <w:rPr>
                <w:rFonts w:ascii="Times New Roman" w:eastAsia="Times New Roman" w:hAnsi="Times New Roman" w:cs="Times New Roman"/>
                <w:bCs/>
                <w:sz w:val="24"/>
                <w:szCs w:val="24"/>
                <w:lang w:val="lv-LV" w:eastAsia="lv-LV"/>
              </w:rPr>
              <w:t xml:space="preserve">tikšanās ar skolas absolventu par karjeras iespējām mākslas jomā. </w:t>
            </w:r>
          </w:p>
          <w:p w14:paraId="45A77F55" w14:textId="23DB6070" w:rsidR="00402D24" w:rsidRPr="00000048" w:rsidRDefault="00402D24" w:rsidP="002C04E0">
            <w:pPr>
              <w:spacing w:after="0" w:line="240" w:lineRule="auto"/>
              <w:jc w:val="both"/>
              <w:rPr>
                <w:rFonts w:ascii="Times New Roman" w:eastAsia="Times New Roman" w:hAnsi="Times New Roman" w:cs="Times New Roman"/>
                <w:bCs/>
                <w:sz w:val="24"/>
                <w:szCs w:val="24"/>
                <w:lang w:val="lv-LV" w:eastAsia="lv-LV"/>
              </w:rPr>
            </w:pPr>
            <w:r w:rsidRPr="00000048">
              <w:rPr>
                <w:rFonts w:ascii="Times New Roman" w:eastAsia="Times New Roman" w:hAnsi="Times New Roman" w:cs="Times New Roman"/>
                <w:bCs/>
                <w:sz w:val="24"/>
                <w:szCs w:val="24"/>
                <w:lang w:val="lv-LV" w:eastAsia="lv-LV"/>
              </w:rPr>
              <w:t>Mūzikas nod. absolventi turpina sadarbību ar skolu, muzicē</w:t>
            </w:r>
            <w:r w:rsidR="00000048" w:rsidRPr="00000048">
              <w:rPr>
                <w:rFonts w:ascii="Times New Roman" w:eastAsia="Times New Roman" w:hAnsi="Times New Roman" w:cs="Times New Roman"/>
                <w:bCs/>
                <w:sz w:val="24"/>
                <w:szCs w:val="24"/>
                <w:lang w:val="lv-LV" w:eastAsia="lv-LV"/>
              </w:rPr>
              <w:t>jot</w:t>
            </w:r>
            <w:r w:rsidRPr="00000048">
              <w:rPr>
                <w:rFonts w:ascii="Times New Roman" w:eastAsia="Times New Roman" w:hAnsi="Times New Roman" w:cs="Times New Roman"/>
                <w:bCs/>
                <w:sz w:val="24"/>
                <w:szCs w:val="24"/>
                <w:lang w:val="lv-LV" w:eastAsia="lv-LV"/>
              </w:rPr>
              <w:t xml:space="preserve"> Krimuldas un Limbažu jauniešu simfoniskajā orķestrī</w:t>
            </w:r>
            <w:r w:rsidR="00000048" w:rsidRPr="00000048">
              <w:rPr>
                <w:rFonts w:ascii="Times New Roman" w:eastAsia="Times New Roman" w:hAnsi="Times New Roman" w:cs="Times New Roman"/>
                <w:bCs/>
                <w:sz w:val="24"/>
                <w:szCs w:val="24"/>
                <w:lang w:val="lv-LV" w:eastAsia="lv-LV"/>
              </w:rPr>
              <w:t>.</w:t>
            </w:r>
            <w:r w:rsidRPr="00000048">
              <w:rPr>
                <w:rFonts w:ascii="Times New Roman" w:eastAsia="Times New Roman" w:hAnsi="Times New Roman" w:cs="Times New Roman"/>
                <w:bCs/>
                <w:sz w:val="24"/>
                <w:szCs w:val="24"/>
                <w:lang w:val="lv-LV" w:eastAsia="lv-LV"/>
              </w:rPr>
              <w:t xml:space="preserve"> </w:t>
            </w:r>
          </w:p>
          <w:p w14:paraId="1D67BBCE" w14:textId="320F60F6" w:rsidR="00B47EC7" w:rsidRPr="00000048" w:rsidRDefault="00B47EC7">
            <w:pPr>
              <w:spacing w:after="0" w:line="240" w:lineRule="auto"/>
              <w:jc w:val="both"/>
              <w:rPr>
                <w:rFonts w:ascii="Times New Roman" w:eastAsia="Times New Roman" w:hAnsi="Times New Roman" w:cs="Times New Roman"/>
                <w:color w:val="414142"/>
                <w:sz w:val="24"/>
                <w:szCs w:val="24"/>
                <w:lang w:val="lv-LV"/>
              </w:rPr>
            </w:pPr>
          </w:p>
        </w:tc>
        <w:tc>
          <w:tcPr>
            <w:tcW w:w="4607" w:type="dxa"/>
          </w:tcPr>
          <w:p w14:paraId="130780A8" w14:textId="77777777" w:rsidR="00000048" w:rsidRPr="00000048" w:rsidRDefault="00000048">
            <w:pPr>
              <w:pStyle w:val="Sarakstarindkopa"/>
              <w:spacing w:after="0" w:line="240" w:lineRule="auto"/>
              <w:ind w:left="0"/>
              <w:jc w:val="both"/>
              <w:rPr>
                <w:rFonts w:ascii="Times New Roman" w:eastAsia="Times New Roman" w:hAnsi="Times New Roman" w:cs="Times New Roman"/>
                <w:color w:val="414142"/>
                <w:sz w:val="24"/>
                <w:szCs w:val="24"/>
                <w:lang w:val="lv-LV"/>
              </w:rPr>
            </w:pPr>
          </w:p>
          <w:p w14:paraId="21DF64DB" w14:textId="77777777" w:rsidR="00000048" w:rsidRPr="00000048" w:rsidRDefault="00000048">
            <w:pPr>
              <w:pStyle w:val="Sarakstarindkopa"/>
              <w:spacing w:after="0" w:line="240" w:lineRule="auto"/>
              <w:ind w:left="0"/>
              <w:jc w:val="both"/>
              <w:rPr>
                <w:rFonts w:ascii="Times New Roman" w:eastAsia="Times New Roman" w:hAnsi="Times New Roman" w:cs="Times New Roman"/>
                <w:color w:val="414142"/>
                <w:sz w:val="24"/>
                <w:szCs w:val="24"/>
                <w:lang w:val="lv-LV"/>
              </w:rPr>
            </w:pPr>
          </w:p>
          <w:p w14:paraId="122CE567" w14:textId="77777777" w:rsidR="00000048" w:rsidRPr="00000048" w:rsidRDefault="00000048">
            <w:pPr>
              <w:pStyle w:val="Sarakstarindkopa"/>
              <w:spacing w:after="0" w:line="240" w:lineRule="auto"/>
              <w:ind w:left="0"/>
              <w:jc w:val="both"/>
              <w:rPr>
                <w:rFonts w:ascii="Times New Roman" w:eastAsia="Times New Roman" w:hAnsi="Times New Roman" w:cs="Times New Roman"/>
                <w:color w:val="414142"/>
                <w:sz w:val="24"/>
                <w:szCs w:val="24"/>
                <w:lang w:val="lv-LV"/>
              </w:rPr>
            </w:pPr>
          </w:p>
          <w:p w14:paraId="5F694A9A" w14:textId="77777777" w:rsidR="00000048" w:rsidRPr="00000048" w:rsidRDefault="00000048">
            <w:pPr>
              <w:pStyle w:val="Sarakstarindkopa"/>
              <w:spacing w:after="0" w:line="240" w:lineRule="auto"/>
              <w:ind w:left="0"/>
              <w:jc w:val="both"/>
              <w:rPr>
                <w:rFonts w:ascii="Times New Roman" w:eastAsia="Times New Roman" w:hAnsi="Times New Roman" w:cs="Times New Roman"/>
                <w:color w:val="414142"/>
                <w:sz w:val="24"/>
                <w:szCs w:val="24"/>
                <w:lang w:val="lv-LV"/>
              </w:rPr>
            </w:pPr>
          </w:p>
          <w:p w14:paraId="655FD9E6" w14:textId="77777777" w:rsidR="00000048" w:rsidRPr="00000048" w:rsidRDefault="00000048">
            <w:pPr>
              <w:pStyle w:val="Sarakstarindkopa"/>
              <w:spacing w:after="0" w:line="240" w:lineRule="auto"/>
              <w:ind w:left="0"/>
              <w:jc w:val="both"/>
              <w:rPr>
                <w:rFonts w:ascii="Times New Roman" w:eastAsia="Times New Roman" w:hAnsi="Times New Roman" w:cs="Times New Roman"/>
                <w:color w:val="414142"/>
                <w:sz w:val="24"/>
                <w:szCs w:val="24"/>
                <w:lang w:val="lv-LV"/>
              </w:rPr>
            </w:pPr>
          </w:p>
          <w:p w14:paraId="2937323C" w14:textId="77777777" w:rsidR="00000048" w:rsidRPr="00000048" w:rsidRDefault="00000048">
            <w:pPr>
              <w:pStyle w:val="Sarakstarindkopa"/>
              <w:spacing w:after="0" w:line="240" w:lineRule="auto"/>
              <w:ind w:left="0"/>
              <w:jc w:val="both"/>
              <w:rPr>
                <w:rFonts w:ascii="Times New Roman" w:eastAsia="Times New Roman" w:hAnsi="Times New Roman" w:cs="Times New Roman"/>
                <w:color w:val="414142"/>
                <w:sz w:val="24"/>
                <w:szCs w:val="24"/>
                <w:lang w:val="lv-LV"/>
              </w:rPr>
            </w:pPr>
          </w:p>
          <w:p w14:paraId="2F9C9B17" w14:textId="3D72A43D" w:rsidR="00B47EC7" w:rsidRDefault="00E14DBF" w:rsidP="00000048">
            <w:pPr>
              <w:pStyle w:val="Sarakstarindkopa"/>
              <w:spacing w:after="0" w:line="240" w:lineRule="auto"/>
              <w:ind w:left="0"/>
              <w:jc w:val="both"/>
              <w:rPr>
                <w:rFonts w:ascii="Times New Roman" w:eastAsia="Times New Roman" w:hAnsi="Times New Roman" w:cs="Times New Roman"/>
                <w:color w:val="414142"/>
                <w:sz w:val="24"/>
                <w:szCs w:val="24"/>
                <w:lang w:val="lv-LV"/>
              </w:rPr>
            </w:pPr>
            <w:r w:rsidRPr="00000048">
              <w:rPr>
                <w:rFonts w:ascii="Times New Roman" w:eastAsia="Times New Roman" w:hAnsi="Times New Roman" w:cs="Times New Roman"/>
                <w:color w:val="414142"/>
                <w:sz w:val="24"/>
                <w:szCs w:val="24"/>
                <w:lang w:val="lv-LV"/>
              </w:rPr>
              <w:t xml:space="preserve">Organizēt deju, mūzikas </w:t>
            </w:r>
            <w:r w:rsidR="00000048" w:rsidRPr="00000048">
              <w:rPr>
                <w:rFonts w:ascii="Times New Roman" w:eastAsia="Times New Roman" w:hAnsi="Times New Roman" w:cs="Times New Roman"/>
                <w:color w:val="414142"/>
                <w:sz w:val="24"/>
                <w:szCs w:val="24"/>
                <w:lang w:val="lv-LV"/>
              </w:rPr>
              <w:t>un mākslas nodaļu</w:t>
            </w:r>
            <w:r w:rsidRPr="00000048">
              <w:rPr>
                <w:rFonts w:ascii="Times New Roman" w:eastAsia="Times New Roman" w:hAnsi="Times New Roman" w:cs="Times New Roman"/>
                <w:color w:val="414142"/>
                <w:sz w:val="24"/>
                <w:szCs w:val="24"/>
                <w:lang w:val="lv-LV"/>
              </w:rPr>
              <w:t xml:space="preserve"> karjeras pēcpusdien</w:t>
            </w:r>
            <w:r w:rsidR="00000048" w:rsidRPr="00000048">
              <w:rPr>
                <w:rFonts w:ascii="Times New Roman" w:eastAsia="Times New Roman" w:hAnsi="Times New Roman" w:cs="Times New Roman"/>
                <w:color w:val="414142"/>
                <w:sz w:val="24"/>
                <w:szCs w:val="24"/>
                <w:lang w:val="lv-LV"/>
              </w:rPr>
              <w:t>as audzēkņiem</w:t>
            </w:r>
            <w:r w:rsidRPr="00000048">
              <w:rPr>
                <w:rFonts w:ascii="Times New Roman" w:eastAsia="Times New Roman" w:hAnsi="Times New Roman" w:cs="Times New Roman"/>
                <w:color w:val="414142"/>
                <w:sz w:val="24"/>
                <w:szCs w:val="24"/>
                <w:lang w:val="lv-LV"/>
              </w:rPr>
              <w:t>.</w:t>
            </w:r>
            <w:r>
              <w:rPr>
                <w:rFonts w:ascii="Times New Roman" w:eastAsia="Times New Roman" w:hAnsi="Times New Roman" w:cs="Times New Roman"/>
                <w:color w:val="414142"/>
                <w:sz w:val="24"/>
                <w:szCs w:val="24"/>
                <w:lang w:val="lv-LV"/>
              </w:rPr>
              <w:t xml:space="preserve"> </w:t>
            </w:r>
          </w:p>
        </w:tc>
      </w:tr>
    </w:tbl>
    <w:p w14:paraId="7C7C6F12" w14:textId="77777777" w:rsidR="00B47EC7" w:rsidRDefault="00B47EC7">
      <w:pPr>
        <w:pStyle w:val="Sarakstarindkopa"/>
        <w:spacing w:after="0" w:line="240" w:lineRule="auto"/>
        <w:ind w:left="426"/>
        <w:jc w:val="both"/>
        <w:rPr>
          <w:rFonts w:ascii="Times New Roman" w:hAnsi="Times New Roman" w:cs="Times New Roman"/>
          <w:sz w:val="24"/>
          <w:szCs w:val="24"/>
          <w:lang w:val="lv-LV"/>
        </w:rPr>
      </w:pPr>
    </w:p>
    <w:p w14:paraId="4CBE07EA" w14:textId="77777777" w:rsidR="00B47EC7" w:rsidRDefault="00B47EC7">
      <w:pPr>
        <w:spacing w:after="0" w:line="240" w:lineRule="auto"/>
        <w:jc w:val="both"/>
        <w:rPr>
          <w:rFonts w:ascii="Times New Roman" w:hAnsi="Times New Roman" w:cs="Times New Roman"/>
          <w:sz w:val="24"/>
          <w:szCs w:val="24"/>
          <w:lang w:val="lv-LV"/>
        </w:rPr>
      </w:pPr>
    </w:p>
    <w:p w14:paraId="314277F2" w14:textId="77777777" w:rsidR="00B47EC7" w:rsidRDefault="00E14DBF">
      <w:pPr>
        <w:pStyle w:val="Sarakstarindkopa"/>
        <w:spacing w:after="0" w:line="240" w:lineRule="auto"/>
        <w:ind w:left="440"/>
        <w:jc w:val="both"/>
        <w:rPr>
          <w:rFonts w:ascii="Times New Roman" w:hAnsi="Times New Roman" w:cs="Times New Roman"/>
          <w:sz w:val="24"/>
          <w:szCs w:val="24"/>
          <w:lang w:val="lv-LV"/>
        </w:rPr>
      </w:pPr>
      <w:r>
        <w:rPr>
          <w:rFonts w:ascii="Times New Roman" w:hAnsi="Times New Roman" w:cs="Times New Roman"/>
          <w:sz w:val="24"/>
          <w:szCs w:val="24"/>
          <w:lang w:val="lv-LV"/>
        </w:rPr>
        <w:t>3.2. Kritērija “Mācīšana un mācīšanās” stiprās puses un turpmākās attīstības vajadzības</w:t>
      </w:r>
    </w:p>
    <w:p w14:paraId="5E0053E2" w14:textId="77777777" w:rsidR="00B47EC7" w:rsidRDefault="00B47EC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47EC7" w14:paraId="4E386230" w14:textId="77777777">
        <w:tc>
          <w:tcPr>
            <w:tcW w:w="4607" w:type="dxa"/>
          </w:tcPr>
          <w:p w14:paraId="4D9EDE31" w14:textId="77777777" w:rsidR="00B47EC7" w:rsidRDefault="00E14DBF">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Pr>
          <w:p w14:paraId="62BED684" w14:textId="77777777" w:rsidR="00B47EC7" w:rsidRDefault="00E14DBF">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B47EC7" w:rsidRPr="00843E83" w14:paraId="65E01C3C" w14:textId="77777777">
        <w:tc>
          <w:tcPr>
            <w:tcW w:w="4607" w:type="dxa"/>
          </w:tcPr>
          <w:p w14:paraId="641BBC47" w14:textId="4BBC6C3C" w:rsidR="00B47EC7" w:rsidRDefault="00E14DB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202</w:t>
            </w:r>
            <w:r w:rsidR="00973555">
              <w:rPr>
                <w:rFonts w:ascii="Times New Roman" w:hAnsi="Times New Roman" w:cs="Times New Roman"/>
                <w:sz w:val="24"/>
                <w:szCs w:val="24"/>
                <w:lang w:val="lv-LV"/>
              </w:rPr>
              <w:t>3</w:t>
            </w:r>
            <w:r>
              <w:rPr>
                <w:rFonts w:ascii="Times New Roman" w:hAnsi="Times New Roman" w:cs="Times New Roman"/>
                <w:sz w:val="24"/>
                <w:szCs w:val="24"/>
                <w:lang w:val="lv-LV"/>
              </w:rPr>
              <w:t>./202</w:t>
            </w:r>
            <w:r w:rsidR="00973555">
              <w:rPr>
                <w:rFonts w:ascii="Times New Roman" w:hAnsi="Times New Roman" w:cs="Times New Roman"/>
                <w:sz w:val="24"/>
                <w:szCs w:val="24"/>
                <w:lang w:val="lv-LV"/>
              </w:rPr>
              <w:t>4</w:t>
            </w:r>
            <w:r>
              <w:rPr>
                <w:rFonts w:ascii="Times New Roman" w:hAnsi="Times New Roman" w:cs="Times New Roman"/>
                <w:sz w:val="24"/>
                <w:szCs w:val="24"/>
                <w:lang w:val="lv-LV"/>
              </w:rPr>
              <w:t xml:space="preserve">.māc.g visi iestādes pedagogi metodiskajā darbā aktivizēja caurviju prasmju (pašvadītu mācīšanos, kristisko domāšanu, jaunradi, sadarbību) apgūšanu, veicinot sadarbību starp mācību priekšmetiem. Mākslas nodaļā tika īstenoti sadarbības uzdevumi/projekti starp mākslas valodas pamatu, kompozīcijas un </w:t>
            </w:r>
            <w:r w:rsidRPr="00000048">
              <w:rPr>
                <w:rFonts w:ascii="Times New Roman" w:hAnsi="Times New Roman" w:cs="Times New Roman"/>
                <w:sz w:val="24"/>
                <w:szCs w:val="24"/>
                <w:lang w:val="lv-LV"/>
              </w:rPr>
              <w:t>darb</w:t>
            </w:r>
            <w:r w:rsidR="00EC673E">
              <w:rPr>
                <w:rFonts w:ascii="Times New Roman" w:hAnsi="Times New Roman" w:cs="Times New Roman"/>
                <w:sz w:val="24"/>
                <w:szCs w:val="24"/>
                <w:lang w:val="lv-LV"/>
              </w:rPr>
              <w:t>s</w:t>
            </w:r>
            <w:r>
              <w:rPr>
                <w:rFonts w:ascii="Times New Roman" w:hAnsi="Times New Roman" w:cs="Times New Roman"/>
                <w:sz w:val="24"/>
                <w:szCs w:val="24"/>
                <w:lang w:val="lv-LV"/>
              </w:rPr>
              <w:t xml:space="preserve"> materiālā stundām. Mūzikas nodaļā tika īstenota kolektīvā muzicēšana visām instrumentu grupām. Pedagogi piedalījās mācību stundu / nodarbību vērošanā. Secinājām, ka pozitīvi ir vērot pedagogu/kolēģu mācību darbu, gūstot pieredzi un jaunas idejas radošām nodarbībām savā nozarē.</w:t>
            </w:r>
          </w:p>
          <w:p w14:paraId="1712DEC4" w14:textId="77777777" w:rsidR="00B47EC7" w:rsidRDefault="00B47EC7">
            <w:pPr>
              <w:pStyle w:val="Sarakstarindkopa"/>
              <w:spacing w:after="0" w:line="240" w:lineRule="auto"/>
              <w:ind w:left="0"/>
              <w:jc w:val="both"/>
              <w:rPr>
                <w:rFonts w:ascii="Times New Roman" w:eastAsia="Times New Roman" w:hAnsi="Times New Roman" w:cs="Times New Roman"/>
                <w:color w:val="414142"/>
                <w:sz w:val="24"/>
                <w:szCs w:val="24"/>
                <w:lang w:val="lv-LV"/>
              </w:rPr>
            </w:pPr>
          </w:p>
        </w:tc>
        <w:tc>
          <w:tcPr>
            <w:tcW w:w="4607" w:type="dxa"/>
          </w:tcPr>
          <w:p w14:paraId="49F8B90E" w14:textId="72312E8D" w:rsidR="00B47EC7" w:rsidRDefault="00E14DBF" w:rsidP="00000048">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Aktivizēt mākslas</w:t>
            </w:r>
            <w:r w:rsidR="00000048">
              <w:rPr>
                <w:rFonts w:ascii="Times New Roman" w:eastAsia="Times New Roman" w:hAnsi="Times New Roman" w:cs="Times New Roman"/>
                <w:color w:val="414142"/>
                <w:sz w:val="24"/>
                <w:szCs w:val="24"/>
                <w:lang w:val="lv-LV"/>
              </w:rPr>
              <w:t>,</w:t>
            </w:r>
            <w:r>
              <w:rPr>
                <w:rFonts w:ascii="Times New Roman" w:eastAsia="Times New Roman" w:hAnsi="Times New Roman" w:cs="Times New Roman"/>
                <w:color w:val="414142"/>
                <w:sz w:val="24"/>
                <w:szCs w:val="24"/>
                <w:lang w:val="lv-LV"/>
              </w:rPr>
              <w:t xml:space="preserve"> mūzikas un deju nodaļu sadarbību stundu vērošanā, pieredzes apmaiņā. </w:t>
            </w:r>
          </w:p>
        </w:tc>
      </w:tr>
    </w:tbl>
    <w:p w14:paraId="61A814F1" w14:textId="77777777" w:rsidR="00B47EC7" w:rsidRDefault="00B47EC7">
      <w:pPr>
        <w:spacing w:after="0" w:line="240" w:lineRule="auto"/>
        <w:jc w:val="both"/>
        <w:rPr>
          <w:rFonts w:ascii="Times New Roman" w:hAnsi="Times New Roman" w:cs="Times New Roman"/>
          <w:sz w:val="24"/>
          <w:szCs w:val="24"/>
          <w:lang w:val="lv-LV"/>
        </w:rPr>
      </w:pPr>
    </w:p>
    <w:p w14:paraId="08385804" w14:textId="77777777" w:rsidR="00B47EC7" w:rsidRDefault="00E14DBF">
      <w:pPr>
        <w:pStyle w:val="Sarakstarindkopa"/>
        <w:spacing w:after="0" w:line="240" w:lineRule="auto"/>
        <w:ind w:left="440"/>
        <w:jc w:val="both"/>
        <w:rPr>
          <w:rFonts w:ascii="Times New Roman" w:hAnsi="Times New Roman" w:cs="Times New Roman"/>
          <w:sz w:val="24"/>
          <w:szCs w:val="24"/>
          <w:lang w:val="lv-LV"/>
        </w:rPr>
      </w:pPr>
      <w:r>
        <w:rPr>
          <w:rFonts w:ascii="Times New Roman" w:hAnsi="Times New Roman" w:cs="Times New Roman"/>
          <w:sz w:val="24"/>
          <w:szCs w:val="24"/>
          <w:lang w:val="lv-LV"/>
        </w:rPr>
        <w:t>3.3. Kritērija “Izglītības programmu īstenošana” stiprās puses un turpmākās attīstības vajadzības</w:t>
      </w:r>
    </w:p>
    <w:p w14:paraId="74954B98" w14:textId="77777777" w:rsidR="00B47EC7" w:rsidRDefault="00B47EC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47EC7" w14:paraId="58A6462A" w14:textId="77777777">
        <w:tc>
          <w:tcPr>
            <w:tcW w:w="4607" w:type="dxa"/>
          </w:tcPr>
          <w:p w14:paraId="1E8204A0" w14:textId="77777777" w:rsidR="00B47EC7" w:rsidRDefault="00E14DBF">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Pr>
          <w:p w14:paraId="7CF83215" w14:textId="77777777" w:rsidR="00B47EC7" w:rsidRDefault="00E14DBF">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B47EC7" w:rsidRPr="00843E83" w14:paraId="3C8CF628" w14:textId="77777777">
        <w:tc>
          <w:tcPr>
            <w:tcW w:w="4607" w:type="dxa"/>
          </w:tcPr>
          <w:p w14:paraId="2D0B0716" w14:textId="7D29231E" w:rsidR="00E90A94" w:rsidRPr="00FE3111" w:rsidRDefault="00E14DBF">
            <w:pPr>
              <w:pStyle w:val="Sarakstarindkopa"/>
              <w:spacing w:after="0" w:line="240" w:lineRule="auto"/>
              <w:ind w:left="0"/>
              <w:jc w:val="both"/>
              <w:rPr>
                <w:rFonts w:ascii="Times New Roman" w:hAnsi="Times New Roman" w:cs="Times New Roman"/>
                <w:sz w:val="24"/>
                <w:szCs w:val="24"/>
                <w:lang w:val="lv-LV"/>
              </w:rPr>
            </w:pPr>
            <w:r w:rsidRPr="00FE3111">
              <w:rPr>
                <w:rFonts w:ascii="Times New Roman" w:eastAsia="Times New Roman" w:hAnsi="Times New Roman" w:cs="Times New Roman"/>
                <w:bCs/>
                <w:sz w:val="24"/>
                <w:szCs w:val="24"/>
                <w:lang w:val="lv-LV" w:eastAsia="lv-LV"/>
              </w:rPr>
              <w:t>Visām iesaistītajām pusēm</w:t>
            </w:r>
            <w:r w:rsidR="00FE3111" w:rsidRPr="00FE3111">
              <w:rPr>
                <w:rFonts w:ascii="Times New Roman" w:eastAsia="Times New Roman" w:hAnsi="Times New Roman" w:cs="Times New Roman"/>
                <w:bCs/>
                <w:sz w:val="24"/>
                <w:szCs w:val="24"/>
                <w:lang w:val="lv-LV" w:eastAsia="lv-LV"/>
              </w:rPr>
              <w:t xml:space="preserve"> (audzēknis, </w:t>
            </w:r>
            <w:r w:rsidR="00FE3111" w:rsidRPr="00FE3111">
              <w:rPr>
                <w:rFonts w:ascii="Times New Roman" w:eastAsia="Times New Roman" w:hAnsi="Times New Roman" w:cs="Times New Roman"/>
                <w:bCs/>
                <w:sz w:val="24"/>
                <w:szCs w:val="24"/>
                <w:lang w:val="lv-LV" w:eastAsia="lv-LV"/>
              </w:rPr>
              <w:lastRenderedPageBreak/>
              <w:t xml:space="preserve">pedagogs, vecāks) </w:t>
            </w:r>
            <w:r w:rsidRPr="00FE3111">
              <w:rPr>
                <w:rFonts w:ascii="Times New Roman" w:eastAsia="Times New Roman" w:hAnsi="Times New Roman" w:cs="Times New Roman"/>
                <w:bCs/>
                <w:sz w:val="24"/>
                <w:szCs w:val="24"/>
                <w:lang w:val="lv-LV" w:eastAsia="lv-LV"/>
              </w:rPr>
              <w:t xml:space="preserve"> ir </w:t>
            </w:r>
            <w:r w:rsidRPr="00FE3111">
              <w:rPr>
                <w:rFonts w:ascii="Times New Roman" w:hAnsi="Times New Roman" w:cs="Times New Roman"/>
                <w:sz w:val="24"/>
                <w:szCs w:val="24"/>
                <w:lang w:val="lv-LV"/>
              </w:rPr>
              <w:t xml:space="preserve">vienota izpratne par tās īstenotās izglītības programmas mērķiem un sasniedzamajiem rezultātiem atbilstoši izglītības satura apguves plānojumam. </w:t>
            </w:r>
          </w:p>
          <w:p w14:paraId="0CA9F79A" w14:textId="77777777" w:rsidR="00E90A94" w:rsidRPr="00FE3111" w:rsidRDefault="00E90A94">
            <w:pPr>
              <w:pStyle w:val="Sarakstarindkopa"/>
              <w:spacing w:after="0" w:line="240" w:lineRule="auto"/>
              <w:ind w:left="0"/>
              <w:jc w:val="both"/>
              <w:rPr>
                <w:rFonts w:ascii="Times New Roman" w:hAnsi="Times New Roman" w:cs="Times New Roman"/>
                <w:sz w:val="24"/>
                <w:szCs w:val="24"/>
                <w:lang w:val="lv-LV"/>
              </w:rPr>
            </w:pPr>
          </w:p>
          <w:p w14:paraId="160586FD" w14:textId="2E352C23" w:rsidR="005B5771" w:rsidRPr="00FE3111" w:rsidRDefault="00E14DBF">
            <w:pPr>
              <w:pStyle w:val="Sarakstarindkopa"/>
              <w:spacing w:after="0" w:line="240" w:lineRule="auto"/>
              <w:ind w:left="0"/>
              <w:jc w:val="both"/>
              <w:rPr>
                <w:rFonts w:ascii="Times New Roman" w:eastAsia="Times New Roman" w:hAnsi="Times New Roman" w:cs="Times New Roman"/>
                <w:bCs/>
                <w:sz w:val="24"/>
                <w:szCs w:val="24"/>
                <w:lang w:val="lv-LV" w:eastAsia="lv-LV"/>
              </w:rPr>
            </w:pPr>
            <w:r w:rsidRPr="00FE3111">
              <w:rPr>
                <w:rFonts w:ascii="Times New Roman" w:eastAsia="Times New Roman" w:hAnsi="Times New Roman" w:cs="Times New Roman"/>
                <w:bCs/>
                <w:sz w:val="24"/>
                <w:szCs w:val="24"/>
                <w:lang w:val="lv-LV" w:eastAsia="lv-LV"/>
              </w:rPr>
              <w:t xml:space="preserve">Pedagogi  plānveidīgi sadarbojas izglītības programmu īstenošanā, nodrošinot izglītības programmu mērķu sasniegšanu. </w:t>
            </w:r>
          </w:p>
          <w:p w14:paraId="5C4C95E1" w14:textId="77777777" w:rsidR="005B5771" w:rsidRPr="00FE3111" w:rsidRDefault="005B5771">
            <w:pPr>
              <w:pStyle w:val="Sarakstarindkopa"/>
              <w:spacing w:after="0" w:line="240" w:lineRule="auto"/>
              <w:ind w:left="0"/>
              <w:jc w:val="both"/>
              <w:rPr>
                <w:rFonts w:ascii="Times New Roman" w:eastAsia="Times New Roman" w:hAnsi="Times New Roman" w:cs="Times New Roman"/>
                <w:bCs/>
                <w:sz w:val="24"/>
                <w:szCs w:val="24"/>
                <w:lang w:val="lv-LV" w:eastAsia="lv-LV"/>
              </w:rPr>
            </w:pPr>
          </w:p>
          <w:p w14:paraId="76EC0823" w14:textId="44D0C2EC" w:rsidR="00B47EC7" w:rsidRDefault="00E14DBF" w:rsidP="00FE3111">
            <w:pPr>
              <w:pStyle w:val="Sarakstarindkopa"/>
              <w:spacing w:after="0" w:line="240" w:lineRule="auto"/>
              <w:ind w:left="0"/>
              <w:jc w:val="both"/>
              <w:rPr>
                <w:rFonts w:ascii="Times New Roman" w:eastAsia="Times New Roman" w:hAnsi="Times New Roman" w:cs="Times New Roman"/>
                <w:color w:val="414142"/>
                <w:sz w:val="24"/>
                <w:szCs w:val="24"/>
                <w:lang w:val="lv-LV"/>
              </w:rPr>
            </w:pPr>
            <w:r w:rsidRPr="00FE3111">
              <w:rPr>
                <w:rFonts w:ascii="Times New Roman" w:eastAsia="Times New Roman" w:hAnsi="Times New Roman" w:cs="Times New Roman"/>
                <w:bCs/>
                <w:sz w:val="24"/>
                <w:szCs w:val="24"/>
                <w:lang w:val="lv-LV" w:eastAsia="lv-LV"/>
              </w:rPr>
              <w:t>Izglītība</w:t>
            </w:r>
            <w:r w:rsidR="00FE3111">
              <w:rPr>
                <w:rFonts w:ascii="Times New Roman" w:eastAsia="Times New Roman" w:hAnsi="Times New Roman" w:cs="Times New Roman"/>
                <w:bCs/>
                <w:sz w:val="24"/>
                <w:szCs w:val="24"/>
                <w:lang w:val="lv-LV" w:eastAsia="lv-LV"/>
              </w:rPr>
              <w:t>s iestādē organizētie mācību un</w:t>
            </w:r>
            <w:r w:rsidRPr="00FE3111">
              <w:rPr>
                <w:rFonts w:ascii="Times New Roman" w:eastAsia="Times New Roman" w:hAnsi="Times New Roman" w:cs="Times New Roman"/>
                <w:bCs/>
                <w:sz w:val="24"/>
                <w:szCs w:val="24"/>
                <w:lang w:val="lv-LV" w:eastAsia="lv-LV"/>
              </w:rPr>
              <w:t xml:space="preserve"> ārpusstundu pasākumi (mācību ekskursijas, radošās pēcpusdienas, koncerti, izstādes) ir pārdomāti, iekļaujas izglītības programmas mērķu sasniegšanā un papildina ikdienas mācību un audzināšanas procesu. Pedagogiem ir vienota izpratne par to, kādēļ tiek rīkots konkrētais pasākums.</w:t>
            </w:r>
          </w:p>
        </w:tc>
        <w:tc>
          <w:tcPr>
            <w:tcW w:w="4607" w:type="dxa"/>
          </w:tcPr>
          <w:p w14:paraId="580114EF" w14:textId="6E39C021" w:rsidR="00B47EC7" w:rsidRDefault="00FE3111" w:rsidP="007D6E48">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Līdz 2025. gada septembrim izstrādāt </w:t>
            </w:r>
            <w:r>
              <w:rPr>
                <w:rFonts w:ascii="Times New Roman" w:eastAsia="Times New Roman" w:hAnsi="Times New Roman" w:cs="Times New Roman"/>
                <w:color w:val="414142"/>
                <w:sz w:val="24"/>
                <w:szCs w:val="24"/>
                <w:lang w:val="lv-LV"/>
              </w:rPr>
              <w:lastRenderedPageBreak/>
              <w:t xml:space="preserve">priekšmetu programmas mūzikā, mākslā un dejā atbilstoši Latvijas Nacionālā </w:t>
            </w:r>
            <w:r w:rsidR="007D6E48">
              <w:rPr>
                <w:rFonts w:ascii="Times New Roman" w:eastAsia="Times New Roman" w:hAnsi="Times New Roman" w:cs="Times New Roman"/>
                <w:color w:val="414142"/>
                <w:sz w:val="24"/>
                <w:szCs w:val="24"/>
                <w:lang w:val="lv-LV"/>
              </w:rPr>
              <w:t>k</w:t>
            </w:r>
            <w:r>
              <w:rPr>
                <w:rFonts w:ascii="Times New Roman" w:eastAsia="Times New Roman" w:hAnsi="Times New Roman" w:cs="Times New Roman"/>
                <w:color w:val="414142"/>
                <w:sz w:val="24"/>
                <w:szCs w:val="24"/>
                <w:lang w:val="lv-LV"/>
              </w:rPr>
              <w:t>ultūras centra vadlīnijām.</w:t>
            </w:r>
          </w:p>
        </w:tc>
      </w:tr>
    </w:tbl>
    <w:p w14:paraId="06CC3480" w14:textId="77777777" w:rsidR="00B47EC7" w:rsidRDefault="00B47EC7">
      <w:pPr>
        <w:pStyle w:val="Sarakstarindkopa"/>
        <w:spacing w:after="0" w:line="240" w:lineRule="auto"/>
        <w:ind w:left="426"/>
        <w:jc w:val="both"/>
        <w:rPr>
          <w:rFonts w:ascii="Times New Roman" w:hAnsi="Times New Roman" w:cs="Times New Roman"/>
          <w:sz w:val="24"/>
          <w:szCs w:val="24"/>
          <w:lang w:val="lv-LV"/>
        </w:rPr>
      </w:pPr>
    </w:p>
    <w:p w14:paraId="6306CF6A" w14:textId="77777777" w:rsidR="00B47EC7" w:rsidRDefault="00B47EC7">
      <w:pPr>
        <w:spacing w:after="0" w:line="240" w:lineRule="auto"/>
        <w:jc w:val="both"/>
        <w:rPr>
          <w:rFonts w:ascii="Times New Roman" w:hAnsi="Times New Roman" w:cs="Times New Roman"/>
          <w:sz w:val="24"/>
          <w:szCs w:val="24"/>
          <w:lang w:val="lv-LV"/>
        </w:rPr>
      </w:pPr>
    </w:p>
    <w:p w14:paraId="17500933" w14:textId="77777777" w:rsidR="00B47EC7" w:rsidRDefault="00E14DBF">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4. Informācija par lielākajiem īstenotajiem projektiem par 202</w:t>
      </w:r>
      <w:r w:rsidR="00973555">
        <w:rPr>
          <w:rFonts w:ascii="Times New Roman" w:hAnsi="Times New Roman" w:cs="Times New Roman"/>
          <w:b/>
          <w:bCs/>
          <w:sz w:val="24"/>
          <w:szCs w:val="24"/>
          <w:lang w:val="lv-LV"/>
        </w:rPr>
        <w:t>3</w:t>
      </w:r>
      <w:r>
        <w:rPr>
          <w:rFonts w:ascii="Times New Roman" w:hAnsi="Times New Roman" w:cs="Times New Roman"/>
          <w:b/>
          <w:bCs/>
          <w:sz w:val="24"/>
          <w:szCs w:val="24"/>
          <w:lang w:val="lv-LV"/>
        </w:rPr>
        <w:t>./202</w:t>
      </w:r>
      <w:r w:rsidR="00973555">
        <w:rPr>
          <w:rFonts w:ascii="Times New Roman" w:hAnsi="Times New Roman" w:cs="Times New Roman"/>
          <w:b/>
          <w:bCs/>
          <w:sz w:val="24"/>
          <w:szCs w:val="24"/>
          <w:lang w:val="lv-LV"/>
        </w:rPr>
        <w:t>4</w:t>
      </w:r>
      <w:r>
        <w:rPr>
          <w:rFonts w:ascii="Times New Roman" w:hAnsi="Times New Roman" w:cs="Times New Roman"/>
          <w:b/>
          <w:bCs/>
          <w:sz w:val="24"/>
          <w:szCs w:val="24"/>
          <w:lang w:val="lv-LV"/>
        </w:rPr>
        <w:t>. mācību gadā</w:t>
      </w:r>
    </w:p>
    <w:p w14:paraId="747DAE62" w14:textId="77777777" w:rsidR="00B47EC7" w:rsidRDefault="00B47EC7">
      <w:pPr>
        <w:spacing w:after="0" w:line="240" w:lineRule="auto"/>
        <w:rPr>
          <w:rFonts w:ascii="Times New Roman" w:hAnsi="Times New Roman" w:cs="Times New Roman"/>
          <w:sz w:val="24"/>
          <w:szCs w:val="24"/>
          <w:lang w:val="lv-LV"/>
        </w:rPr>
      </w:pPr>
    </w:p>
    <w:p w14:paraId="1497E309" w14:textId="77777777" w:rsidR="00B47EC7" w:rsidRDefault="00E14DBF">
      <w:pPr>
        <w:pStyle w:val="Sarakstarindkopa"/>
        <w:numPr>
          <w:ilvl w:val="1"/>
          <w:numId w:val="9"/>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Projekta īsa anotācija un rezultāti.</w:t>
      </w:r>
    </w:p>
    <w:p w14:paraId="21ED8672" w14:textId="77777777" w:rsidR="008245A9" w:rsidRDefault="00E14DBF">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202</w:t>
      </w:r>
      <w:r w:rsidR="008245A9">
        <w:rPr>
          <w:rFonts w:ascii="Times New Roman" w:hAnsi="Times New Roman" w:cs="Times New Roman"/>
          <w:sz w:val="24"/>
          <w:szCs w:val="24"/>
          <w:lang w:val="lv-LV"/>
        </w:rPr>
        <w:t>4</w:t>
      </w:r>
      <w:r>
        <w:rPr>
          <w:rFonts w:ascii="Times New Roman" w:hAnsi="Times New Roman" w:cs="Times New Roman"/>
          <w:sz w:val="24"/>
          <w:szCs w:val="24"/>
          <w:lang w:val="lv-LV"/>
        </w:rPr>
        <w:t xml:space="preserve">. gada vasarā notika vasaras nometnes </w:t>
      </w:r>
      <w:r w:rsidR="008245A9">
        <w:rPr>
          <w:rFonts w:ascii="Times New Roman" w:hAnsi="Times New Roman" w:cs="Times New Roman"/>
          <w:sz w:val="24"/>
          <w:szCs w:val="24"/>
          <w:lang w:val="lv-LV"/>
        </w:rPr>
        <w:t>“</w:t>
      </w:r>
      <w:r>
        <w:rPr>
          <w:rFonts w:ascii="Times New Roman" w:hAnsi="Times New Roman" w:cs="Times New Roman"/>
          <w:sz w:val="24"/>
          <w:szCs w:val="24"/>
          <w:lang w:val="lv-LV"/>
        </w:rPr>
        <w:t>Muzicēsim kopā</w:t>
      </w:r>
      <w:r w:rsidR="008245A9">
        <w:rPr>
          <w:rFonts w:ascii="Times New Roman" w:hAnsi="Times New Roman" w:cs="Times New Roman"/>
          <w:sz w:val="24"/>
          <w:szCs w:val="24"/>
          <w:lang w:val="lv-LV"/>
        </w:rPr>
        <w:t>” Sējā</w:t>
      </w:r>
      <w:r>
        <w:rPr>
          <w:rFonts w:ascii="Times New Roman" w:hAnsi="Times New Roman" w:cs="Times New Roman"/>
          <w:sz w:val="24"/>
          <w:szCs w:val="24"/>
          <w:lang w:val="lv-LV"/>
        </w:rPr>
        <w:t xml:space="preserve">, </w:t>
      </w:r>
      <w:r w:rsidR="008245A9">
        <w:rPr>
          <w:rFonts w:ascii="Times New Roman" w:hAnsi="Times New Roman" w:cs="Times New Roman"/>
          <w:sz w:val="24"/>
          <w:szCs w:val="24"/>
          <w:lang w:val="lv-LV"/>
        </w:rPr>
        <w:t>“</w:t>
      </w:r>
      <w:r>
        <w:rPr>
          <w:rFonts w:ascii="Times New Roman" w:hAnsi="Times New Roman" w:cs="Times New Roman"/>
          <w:sz w:val="24"/>
          <w:szCs w:val="24"/>
          <w:lang w:val="lv-LV"/>
        </w:rPr>
        <w:t>Plenērs 202</w:t>
      </w:r>
      <w:r w:rsidR="008245A9">
        <w:rPr>
          <w:rFonts w:ascii="Times New Roman" w:hAnsi="Times New Roman" w:cs="Times New Roman"/>
          <w:sz w:val="24"/>
          <w:szCs w:val="24"/>
          <w:lang w:val="lv-LV"/>
        </w:rPr>
        <w:t>4”</w:t>
      </w:r>
      <w:r>
        <w:rPr>
          <w:rFonts w:ascii="Times New Roman" w:hAnsi="Times New Roman" w:cs="Times New Roman"/>
          <w:sz w:val="24"/>
          <w:szCs w:val="24"/>
          <w:lang w:val="lv-LV"/>
        </w:rPr>
        <w:t xml:space="preserve"> </w:t>
      </w:r>
      <w:r w:rsidR="008245A9">
        <w:rPr>
          <w:rFonts w:ascii="Times New Roman" w:hAnsi="Times New Roman" w:cs="Times New Roman"/>
          <w:sz w:val="24"/>
          <w:szCs w:val="24"/>
          <w:lang w:val="lv-LV"/>
        </w:rPr>
        <w:t>Zaļeniekos</w:t>
      </w:r>
      <w:r w:rsidR="00892E61">
        <w:rPr>
          <w:rFonts w:ascii="Times New Roman" w:hAnsi="Times New Roman" w:cs="Times New Roman"/>
          <w:sz w:val="24"/>
          <w:szCs w:val="24"/>
          <w:lang w:val="lv-LV"/>
        </w:rPr>
        <w:t>, Jelgavas novadā,</w:t>
      </w:r>
      <w:r w:rsidR="008245A9">
        <w:rPr>
          <w:rFonts w:ascii="Times New Roman" w:hAnsi="Times New Roman" w:cs="Times New Roman"/>
          <w:sz w:val="24"/>
          <w:szCs w:val="24"/>
          <w:lang w:val="lv-LV"/>
        </w:rPr>
        <w:t xml:space="preserve"> un deju nodaļas audzēkņu nometne “Dejotprieks” Kandavā.</w:t>
      </w:r>
      <w:r>
        <w:rPr>
          <w:rFonts w:ascii="Times New Roman" w:hAnsi="Times New Roman" w:cs="Times New Roman"/>
          <w:sz w:val="24"/>
          <w:szCs w:val="24"/>
          <w:lang w:val="lv-LV"/>
        </w:rPr>
        <w:t xml:space="preserve"> </w:t>
      </w:r>
    </w:p>
    <w:p w14:paraId="304B8367" w14:textId="77777777" w:rsidR="00B47EC7" w:rsidRDefault="00E14DBF">
      <w:pPr>
        <w:pStyle w:val="Sarakstarindkopa"/>
        <w:spacing w:after="0" w:line="240" w:lineRule="auto"/>
        <w:ind w:left="0"/>
        <w:jc w:val="both"/>
        <w:rPr>
          <w:rFonts w:ascii="Times New Roman" w:hAnsi="Times New Roman" w:cs="Times New Roman"/>
          <w:sz w:val="24"/>
          <w:szCs w:val="24"/>
          <w:lang w:val="lv-LV"/>
        </w:rPr>
      </w:pPr>
      <w:r>
        <w:rPr>
          <w:rFonts w:ascii="Times New Roman" w:eastAsia="Verdana" w:hAnsi="Times New Roman" w:cs="Times New Roman"/>
          <w:sz w:val="24"/>
          <w:szCs w:val="24"/>
          <w:shd w:val="clear" w:color="auto" w:fill="FDFDFD"/>
          <w:lang w:val="lv-LV"/>
        </w:rPr>
        <w:t>Krimuldas Mūzikas un mākslas skolas Plenērs 202</w:t>
      </w:r>
      <w:r w:rsidR="008245A9">
        <w:rPr>
          <w:rFonts w:ascii="Times New Roman" w:eastAsia="Verdana" w:hAnsi="Times New Roman" w:cs="Times New Roman"/>
          <w:sz w:val="24"/>
          <w:szCs w:val="24"/>
          <w:shd w:val="clear" w:color="auto" w:fill="FDFDFD"/>
          <w:lang w:val="lv-LV"/>
        </w:rPr>
        <w:t>4</w:t>
      </w:r>
      <w:r>
        <w:rPr>
          <w:rFonts w:ascii="Times New Roman" w:eastAsia="Verdana" w:hAnsi="Times New Roman" w:cs="Times New Roman"/>
          <w:sz w:val="24"/>
          <w:szCs w:val="24"/>
          <w:shd w:val="clear" w:color="auto" w:fill="FDFDFD"/>
          <w:lang w:val="lv-LV"/>
        </w:rPr>
        <w:t xml:space="preserve"> - vasaras "zaļā prakse" Vizuāli plastiskās mākslas nodaļas audzēkņiem noritēja no </w:t>
      </w:r>
      <w:r w:rsidR="00892E61">
        <w:rPr>
          <w:rFonts w:ascii="Times New Roman" w:eastAsia="Verdana" w:hAnsi="Times New Roman" w:cs="Times New Roman"/>
          <w:sz w:val="24"/>
          <w:szCs w:val="24"/>
          <w:shd w:val="clear" w:color="auto" w:fill="FDFDFD"/>
          <w:lang w:val="lv-LV"/>
        </w:rPr>
        <w:t>22.</w:t>
      </w:r>
      <w:r>
        <w:rPr>
          <w:rFonts w:ascii="Times New Roman" w:eastAsia="Verdana" w:hAnsi="Times New Roman" w:cs="Times New Roman"/>
          <w:sz w:val="24"/>
          <w:szCs w:val="24"/>
          <w:shd w:val="clear" w:color="auto" w:fill="FDFDFD"/>
          <w:lang w:val="lv-LV"/>
        </w:rPr>
        <w:t>07.-</w:t>
      </w:r>
      <w:r w:rsidR="00892E61">
        <w:rPr>
          <w:rFonts w:ascii="Times New Roman" w:eastAsia="Verdana" w:hAnsi="Times New Roman" w:cs="Times New Roman"/>
          <w:sz w:val="24"/>
          <w:szCs w:val="24"/>
          <w:shd w:val="clear" w:color="auto" w:fill="FDFDFD"/>
          <w:lang w:val="lv-LV"/>
        </w:rPr>
        <w:t>27.07</w:t>
      </w:r>
      <w:r>
        <w:rPr>
          <w:rFonts w:ascii="Times New Roman" w:eastAsia="Verdana" w:hAnsi="Times New Roman" w:cs="Times New Roman"/>
          <w:sz w:val="24"/>
          <w:szCs w:val="24"/>
          <w:shd w:val="clear" w:color="auto" w:fill="FDFDFD"/>
          <w:lang w:val="lv-LV"/>
        </w:rPr>
        <w:t xml:space="preserve">. </w:t>
      </w:r>
      <w:r w:rsidR="00892E61">
        <w:rPr>
          <w:rFonts w:ascii="Times New Roman" w:eastAsia="Verdana" w:hAnsi="Times New Roman" w:cs="Times New Roman"/>
          <w:sz w:val="24"/>
          <w:szCs w:val="24"/>
          <w:shd w:val="clear" w:color="auto" w:fill="FDFDFD"/>
          <w:lang w:val="lv-LV"/>
        </w:rPr>
        <w:t>Zaļeniekos</w:t>
      </w:r>
      <w:r>
        <w:rPr>
          <w:rFonts w:ascii="Times New Roman" w:eastAsia="Verdana" w:hAnsi="Times New Roman" w:cs="Times New Roman"/>
          <w:sz w:val="24"/>
          <w:szCs w:val="24"/>
          <w:shd w:val="clear" w:color="auto" w:fill="FDFDFD"/>
          <w:lang w:val="lv-LV"/>
        </w:rPr>
        <w:t xml:space="preserve">. Plenēra nometnē piedalījās 30 audzēkņi vecumā no 10 līdz 15 gadiem. Plenēra nodarbībās tika apgūtas un nostiprinātas iemaņas zīmēšanā un gleznošanā, izpildot mācību programmas “prakse” saturu. Nometnē “Muzicēsim kopā” </w:t>
      </w:r>
      <w:r>
        <w:rPr>
          <w:rFonts w:ascii="Times New Roman" w:eastAsia="Verdana" w:hAnsi="Times New Roman" w:cs="Times New Roman"/>
          <w:sz w:val="24"/>
          <w:szCs w:val="24"/>
          <w:lang w:val="lv-LV"/>
        </w:rPr>
        <w:t xml:space="preserve">no </w:t>
      </w:r>
      <w:r w:rsidR="00892E61">
        <w:rPr>
          <w:rFonts w:ascii="Times New Roman" w:eastAsia="Verdana" w:hAnsi="Times New Roman" w:cs="Times New Roman"/>
          <w:sz w:val="24"/>
          <w:szCs w:val="24"/>
          <w:lang w:val="lv-LV"/>
        </w:rPr>
        <w:t>22.07. – 27.07.</w:t>
      </w:r>
      <w:r>
        <w:rPr>
          <w:rFonts w:ascii="Times New Roman" w:eastAsia="Verdana" w:hAnsi="Times New Roman" w:cs="Times New Roman"/>
          <w:sz w:val="24"/>
          <w:szCs w:val="24"/>
          <w:shd w:val="clear" w:color="auto" w:fill="FDFDFD"/>
          <w:lang w:val="lv-LV"/>
        </w:rPr>
        <w:t xml:space="preserve"> (40 dalībnieki). </w:t>
      </w:r>
      <w:r>
        <w:rPr>
          <w:rFonts w:ascii="Times New Roman" w:hAnsi="Times New Roman" w:cs="Times New Roman"/>
          <w:sz w:val="24"/>
          <w:szCs w:val="24"/>
          <w:lang w:val="lv-LV"/>
        </w:rPr>
        <w:t xml:space="preserve">Tika nostiprinātas kolektīvās muzicēšanas prasmes. Audzēkņi piedalījās arī sportiskās aktivitātes. Nometne veicināja un atbalstīja audzēkņu pozitīvu socializāciju un komunikāciju, muzikālo talantu izkopšanu. No </w:t>
      </w:r>
      <w:r w:rsidR="00892E61">
        <w:rPr>
          <w:rFonts w:ascii="Times New Roman" w:eastAsia="Verdana" w:hAnsi="Times New Roman" w:cs="Times New Roman"/>
          <w:sz w:val="24"/>
          <w:szCs w:val="24"/>
          <w:shd w:val="clear" w:color="auto" w:fill="FDFDFD"/>
          <w:lang w:val="lv-LV"/>
        </w:rPr>
        <w:t>01.07. – 07.07.</w:t>
      </w:r>
      <w:r w:rsidRPr="009D14FD">
        <w:rPr>
          <w:rFonts w:ascii="Times New Roman" w:eastAsia="Verdana" w:hAnsi="Times New Roman" w:cs="Times New Roman"/>
          <w:sz w:val="24"/>
          <w:szCs w:val="24"/>
          <w:shd w:val="clear" w:color="auto" w:fill="FDFDFD"/>
          <w:lang w:val="lv-LV"/>
        </w:rPr>
        <w:t xml:space="preserve"> </w:t>
      </w:r>
      <w:r w:rsidR="00892E61">
        <w:rPr>
          <w:rFonts w:ascii="Times New Roman" w:eastAsia="Verdana" w:hAnsi="Times New Roman" w:cs="Times New Roman"/>
          <w:sz w:val="24"/>
          <w:szCs w:val="24"/>
          <w:shd w:val="clear" w:color="auto" w:fill="FDFDFD"/>
          <w:lang w:val="lv-LV"/>
        </w:rPr>
        <w:t>Kandavas reģionālajā pamatskolā</w:t>
      </w:r>
      <w:r w:rsidRPr="009D14FD">
        <w:rPr>
          <w:rFonts w:ascii="Times New Roman" w:eastAsia="Verdana" w:hAnsi="Times New Roman" w:cs="Times New Roman"/>
          <w:sz w:val="24"/>
          <w:szCs w:val="24"/>
          <w:shd w:val="clear" w:color="auto" w:fill="FDFDFD"/>
          <w:lang w:val="lv-LV"/>
        </w:rPr>
        <w:t xml:space="preserve">  noritēja vasaras nometne “Dejotprieks”. Nometni vadīja Liena Smirnova, kura</w:t>
      </w:r>
      <w:r w:rsidRPr="009D14FD">
        <w:rPr>
          <w:rFonts w:ascii="Verdana" w:eastAsia="Verdana" w:hAnsi="Verdana" w:cs="Verdana"/>
          <w:color w:val="777777"/>
          <w:sz w:val="24"/>
          <w:szCs w:val="24"/>
          <w:shd w:val="clear" w:color="auto" w:fill="FDFDFD"/>
          <w:lang w:val="lv-LV"/>
        </w:rPr>
        <w:t xml:space="preserve"> </w:t>
      </w:r>
      <w:r w:rsidRPr="009D14FD">
        <w:rPr>
          <w:rFonts w:ascii="Times New Roman" w:eastAsia="Verdana" w:hAnsi="Times New Roman" w:cs="Times New Roman"/>
          <w:sz w:val="24"/>
          <w:szCs w:val="24"/>
          <w:shd w:val="clear" w:color="auto" w:fill="FDFDFD"/>
          <w:lang w:val="lv-LV"/>
        </w:rPr>
        <w:t xml:space="preserve">ir mūsu skolas </w:t>
      </w:r>
      <w:r>
        <w:rPr>
          <w:rFonts w:ascii="Times New Roman" w:eastAsia="Verdana" w:hAnsi="Times New Roman" w:cs="Times New Roman"/>
          <w:sz w:val="24"/>
          <w:szCs w:val="24"/>
          <w:shd w:val="clear" w:color="auto" w:fill="FDFDFD"/>
          <w:lang w:val="lv-LV"/>
        </w:rPr>
        <w:t>absolvente</w:t>
      </w:r>
      <w:r w:rsidRPr="009D14FD">
        <w:rPr>
          <w:rFonts w:ascii="Times New Roman" w:eastAsia="Verdana" w:hAnsi="Times New Roman" w:cs="Times New Roman"/>
          <w:sz w:val="24"/>
          <w:szCs w:val="24"/>
          <w:shd w:val="clear" w:color="auto" w:fill="FDFDFD"/>
          <w:lang w:val="lv-LV"/>
        </w:rPr>
        <w:t xml:space="preserve"> un </w:t>
      </w:r>
      <w:r>
        <w:rPr>
          <w:rFonts w:ascii="Times New Roman" w:eastAsia="Verdana" w:hAnsi="Times New Roman" w:cs="Times New Roman"/>
          <w:sz w:val="24"/>
          <w:szCs w:val="24"/>
          <w:shd w:val="clear" w:color="auto" w:fill="FDFDFD"/>
          <w:lang w:val="lv-LV"/>
        </w:rPr>
        <w:t>no 2023./24.m.g.sāk</w:t>
      </w:r>
      <w:r w:rsidR="00892E61">
        <w:rPr>
          <w:rFonts w:ascii="Times New Roman" w:eastAsia="Verdana" w:hAnsi="Times New Roman" w:cs="Times New Roman"/>
          <w:sz w:val="24"/>
          <w:szCs w:val="24"/>
          <w:shd w:val="clear" w:color="auto" w:fill="FDFDFD"/>
          <w:lang w:val="lv-LV"/>
        </w:rPr>
        <w:t>a</w:t>
      </w:r>
      <w:r>
        <w:rPr>
          <w:rFonts w:ascii="Times New Roman" w:eastAsia="Verdana" w:hAnsi="Times New Roman" w:cs="Times New Roman"/>
          <w:sz w:val="24"/>
          <w:szCs w:val="24"/>
          <w:shd w:val="clear" w:color="auto" w:fill="FDFDFD"/>
          <w:lang w:val="lv-LV"/>
        </w:rPr>
        <w:t xml:space="preserve"> pedagoga darbu skolā.</w:t>
      </w:r>
      <w:r w:rsidRPr="009D14FD">
        <w:rPr>
          <w:rFonts w:ascii="Times New Roman" w:eastAsia="Verdana" w:hAnsi="Times New Roman" w:cs="Times New Roman"/>
          <w:sz w:val="24"/>
          <w:szCs w:val="24"/>
          <w:shd w:val="clear" w:color="auto" w:fill="FDFDFD"/>
          <w:lang w:val="lv-LV"/>
        </w:rPr>
        <w:t xml:space="preserve"> </w:t>
      </w:r>
    </w:p>
    <w:p w14:paraId="5BFCE4E7" w14:textId="77777777" w:rsidR="00B47EC7" w:rsidRDefault="00B47EC7">
      <w:pPr>
        <w:pStyle w:val="Sarakstarindkopa"/>
        <w:spacing w:after="0" w:line="240" w:lineRule="auto"/>
        <w:ind w:left="0"/>
        <w:rPr>
          <w:rFonts w:ascii="Times New Roman" w:hAnsi="Times New Roman" w:cs="Times New Roman"/>
          <w:sz w:val="24"/>
          <w:szCs w:val="24"/>
          <w:lang w:val="lv-LV"/>
        </w:rPr>
      </w:pPr>
    </w:p>
    <w:p w14:paraId="0FE64DA2" w14:textId="77777777" w:rsidR="00B47EC7" w:rsidRDefault="00B47EC7">
      <w:pPr>
        <w:spacing w:after="0" w:line="240" w:lineRule="auto"/>
        <w:rPr>
          <w:rFonts w:ascii="Times New Roman" w:hAnsi="Times New Roman" w:cs="Times New Roman"/>
          <w:sz w:val="24"/>
          <w:szCs w:val="24"/>
          <w:lang w:val="lv-LV"/>
        </w:rPr>
      </w:pPr>
    </w:p>
    <w:p w14:paraId="113CFFEB" w14:textId="77777777" w:rsidR="00B47EC7" w:rsidRDefault="00E14DBF">
      <w:pPr>
        <w:pStyle w:val="Sarakstarindkopa"/>
        <w:numPr>
          <w:ilvl w:val="0"/>
          <w:numId w:val="10"/>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Informācija par institūcijām, ar kurām noslēgti sadarbības līgumi </w:t>
      </w:r>
    </w:p>
    <w:p w14:paraId="6C329975" w14:textId="77777777" w:rsidR="00B47EC7" w:rsidRDefault="00B47EC7">
      <w:pPr>
        <w:pStyle w:val="Sarakstarindkopa"/>
        <w:spacing w:after="0" w:line="240" w:lineRule="auto"/>
        <w:rPr>
          <w:rFonts w:ascii="Times New Roman" w:hAnsi="Times New Roman" w:cs="Times New Roman"/>
          <w:b/>
          <w:bCs/>
          <w:sz w:val="24"/>
          <w:szCs w:val="24"/>
          <w:lang w:val="lv-LV"/>
        </w:rPr>
      </w:pPr>
    </w:p>
    <w:p w14:paraId="6C361B75" w14:textId="77777777" w:rsidR="00B47EC7" w:rsidRDefault="00E14DBF">
      <w:pPr>
        <w:pStyle w:val="Sarakstarindkopa"/>
        <w:numPr>
          <w:ilvl w:val="1"/>
          <w:numId w:val="1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programmu īstenošanai).</w:t>
      </w:r>
    </w:p>
    <w:p w14:paraId="72C83E61" w14:textId="77777777" w:rsidR="00B47EC7" w:rsidRDefault="00E14DBF">
      <w:pPr>
        <w:pStyle w:val="Sarakstarindkopa"/>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Skolai ir noslēgti līgumi 202</w:t>
      </w:r>
      <w:r w:rsidR="004F0FFD">
        <w:rPr>
          <w:rFonts w:ascii="Times New Roman" w:hAnsi="Times New Roman" w:cs="Times New Roman"/>
          <w:sz w:val="24"/>
          <w:szCs w:val="24"/>
          <w:lang w:val="lv-LV"/>
        </w:rPr>
        <w:t>2</w:t>
      </w:r>
      <w:r>
        <w:rPr>
          <w:rFonts w:ascii="Times New Roman" w:hAnsi="Times New Roman" w:cs="Times New Roman"/>
          <w:sz w:val="24"/>
          <w:szCs w:val="24"/>
          <w:lang w:val="lv-LV"/>
        </w:rPr>
        <w:t>.g. janvārī ar Krimuldas un Limbažu jauniešu simfoniskā orķestra atbalsta biedrību (KLJOAB), Latvijas Orķestru asociāciju (LOA), Latvijas mākslas skolu skolotāju asociāciju, Latvijas Mūzikas izglītības iestāžu asociāciju.</w:t>
      </w:r>
    </w:p>
    <w:p w14:paraId="070DF837" w14:textId="77777777" w:rsidR="00B47EC7" w:rsidRDefault="00B47EC7">
      <w:pPr>
        <w:spacing w:after="0" w:line="240" w:lineRule="auto"/>
        <w:jc w:val="center"/>
        <w:rPr>
          <w:rFonts w:ascii="Times New Roman" w:hAnsi="Times New Roman" w:cs="Times New Roman"/>
          <w:sz w:val="24"/>
          <w:szCs w:val="24"/>
          <w:lang w:val="lv-LV"/>
        </w:rPr>
      </w:pPr>
    </w:p>
    <w:p w14:paraId="3DF81BE4" w14:textId="77777777" w:rsidR="00B47EC7" w:rsidRDefault="00E14DBF">
      <w:pPr>
        <w:pStyle w:val="Sarakstarindkopa"/>
        <w:numPr>
          <w:ilvl w:val="0"/>
          <w:numId w:val="1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Audzināšanas darba prioritātes trim gadiem un to ieviešana</w:t>
      </w:r>
    </w:p>
    <w:p w14:paraId="7252BF5C" w14:textId="77777777" w:rsidR="00B47EC7" w:rsidRDefault="00B47EC7">
      <w:pPr>
        <w:pStyle w:val="Sarakstarindkopa"/>
        <w:spacing w:after="0" w:line="240" w:lineRule="auto"/>
        <w:ind w:left="0"/>
        <w:rPr>
          <w:rFonts w:ascii="Times New Roman" w:hAnsi="Times New Roman" w:cs="Times New Roman"/>
          <w:b/>
          <w:bCs/>
          <w:sz w:val="24"/>
          <w:szCs w:val="24"/>
          <w:lang w:val="lv-LV"/>
        </w:rPr>
      </w:pPr>
    </w:p>
    <w:p w14:paraId="6B841BD7" w14:textId="77777777" w:rsidR="00B47EC7" w:rsidRDefault="00E14DBF">
      <w:pPr>
        <w:pStyle w:val="Sarakstarindkopa"/>
        <w:numPr>
          <w:ilvl w:val="1"/>
          <w:numId w:val="1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 </w:t>
      </w:r>
    </w:p>
    <w:p w14:paraId="462CE4D7" w14:textId="77777777" w:rsidR="00B47EC7" w:rsidRDefault="00E14DBF">
      <w:pPr>
        <w:pStyle w:val="Sarakstarindkopa"/>
        <w:numPr>
          <w:ilvl w:val="0"/>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Veicināt sevis apzināšanos, gribas audzināšanu, pozitīvu pašvērtējumu.</w:t>
      </w:r>
      <w:r>
        <w:rPr>
          <w:rFonts w:ascii="Times New Roman" w:hAnsi="Times New Roman" w:cs="Times New Roman"/>
          <w:sz w:val="24"/>
          <w:szCs w:val="24"/>
          <w:shd w:val="clear" w:color="auto" w:fill="FFFFFF" w:themeFill="background1"/>
          <w:lang w:val="lv-LV"/>
        </w:rPr>
        <w:t xml:space="preserve"> </w:t>
      </w:r>
    </w:p>
    <w:p w14:paraId="4353EEF0" w14:textId="77777777" w:rsidR="00B47EC7" w:rsidRDefault="00E14DBF">
      <w:pPr>
        <w:pStyle w:val="Sarakstarindkopa"/>
        <w:numPr>
          <w:ilvl w:val="0"/>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themeFill="background1"/>
          <w:lang w:val="lv-LV"/>
        </w:rPr>
        <w:lastRenderedPageBreak/>
        <w:t>Veicināt izglītojamo spēju brīvi un patstāvīgi domāt, attīstot kritisko domāšanu, sekmējot atbildīgu rīcību.</w:t>
      </w:r>
    </w:p>
    <w:p w14:paraId="06023712" w14:textId="77777777" w:rsidR="00B47EC7" w:rsidRDefault="00E14DBF">
      <w:pPr>
        <w:pStyle w:val="Sarakstarindkopa"/>
        <w:numPr>
          <w:ilvl w:val="0"/>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Uzlabot izglītojamo un pedagogu sadarbības prasmes, veidojot pozitīvu gaisotni skolā un stiprinot skolas kolektīva vienotību un saliedētību. </w:t>
      </w:r>
    </w:p>
    <w:p w14:paraId="1E0764C3" w14:textId="77777777" w:rsidR="00B47EC7" w:rsidRDefault="00E14DBF">
      <w:pPr>
        <w:pStyle w:val="Sarakstarindkopa"/>
        <w:numPr>
          <w:ilvl w:val="0"/>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Stiprināt piederību Latvijas, Eiropas un pasaules kultūrtelpai.</w:t>
      </w:r>
    </w:p>
    <w:p w14:paraId="1CB161A9" w14:textId="77777777" w:rsidR="00B47EC7" w:rsidRDefault="00E14DBF">
      <w:pPr>
        <w:pStyle w:val="Sarakstarindkopa"/>
        <w:numPr>
          <w:ilvl w:val="0"/>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Veicināt personīgās karjeras izaugsmi.</w:t>
      </w:r>
    </w:p>
    <w:p w14:paraId="7B50EAD0" w14:textId="77777777" w:rsidR="00B47EC7" w:rsidRDefault="00B47EC7">
      <w:pPr>
        <w:pStyle w:val="Default"/>
        <w:rPr>
          <w:sz w:val="23"/>
          <w:szCs w:val="23"/>
        </w:rPr>
      </w:pPr>
    </w:p>
    <w:tbl>
      <w:tblPr>
        <w:tblW w:w="932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36"/>
      </w:tblGrid>
      <w:tr w:rsidR="00B47EC7" w14:paraId="3A83293B" w14:textId="77777777" w:rsidTr="00BC23A2">
        <w:trPr>
          <w:trHeight w:val="107"/>
        </w:trPr>
        <w:tc>
          <w:tcPr>
            <w:tcW w:w="4786" w:type="dxa"/>
          </w:tcPr>
          <w:p w14:paraId="6A4D2F69" w14:textId="77777777" w:rsidR="00B47EC7" w:rsidRPr="005B5771" w:rsidRDefault="00E14DBF">
            <w:pPr>
              <w:pStyle w:val="Default"/>
            </w:pPr>
            <w:proofErr w:type="spellStart"/>
            <w:r w:rsidRPr="005B5771">
              <w:rPr>
                <w:b/>
                <w:bCs/>
              </w:rPr>
              <w:t>Prioritāte</w:t>
            </w:r>
            <w:proofErr w:type="spellEnd"/>
            <w:r w:rsidRPr="005B5771">
              <w:rPr>
                <w:b/>
                <w:bCs/>
              </w:rPr>
              <w:t xml:space="preserve"> </w:t>
            </w:r>
          </w:p>
        </w:tc>
        <w:tc>
          <w:tcPr>
            <w:tcW w:w="4536" w:type="dxa"/>
          </w:tcPr>
          <w:p w14:paraId="2E20C71B" w14:textId="77777777" w:rsidR="00B47EC7" w:rsidRDefault="00E14DBF">
            <w:pPr>
              <w:pStyle w:val="Default"/>
              <w:rPr>
                <w:sz w:val="23"/>
                <w:szCs w:val="23"/>
              </w:rPr>
            </w:pPr>
            <w:proofErr w:type="spellStart"/>
            <w:r>
              <w:rPr>
                <w:b/>
                <w:bCs/>
                <w:sz w:val="23"/>
                <w:szCs w:val="23"/>
              </w:rPr>
              <w:t>Uzdevumi</w:t>
            </w:r>
            <w:proofErr w:type="spellEnd"/>
            <w:r>
              <w:rPr>
                <w:b/>
                <w:bCs/>
                <w:sz w:val="23"/>
                <w:szCs w:val="23"/>
              </w:rPr>
              <w:t xml:space="preserve"> </w:t>
            </w:r>
          </w:p>
        </w:tc>
      </w:tr>
      <w:tr w:rsidR="00B47EC7" w:rsidRPr="00843E83" w14:paraId="04A685A4" w14:textId="77777777" w:rsidTr="00BC23A2">
        <w:trPr>
          <w:trHeight w:val="107"/>
        </w:trPr>
        <w:tc>
          <w:tcPr>
            <w:tcW w:w="4786" w:type="dxa"/>
          </w:tcPr>
          <w:p w14:paraId="54D18EC7" w14:textId="46FAEA75" w:rsidR="00B47EC7" w:rsidRPr="005B5771" w:rsidRDefault="00E14DBF">
            <w:pPr>
              <w:pStyle w:val="Sarakstarindkopa"/>
              <w:numPr>
                <w:ilvl w:val="0"/>
                <w:numId w:val="12"/>
              </w:numPr>
              <w:spacing w:after="0" w:line="240" w:lineRule="auto"/>
              <w:jc w:val="both"/>
              <w:rPr>
                <w:rFonts w:ascii="Times New Roman" w:hAnsi="Times New Roman" w:cs="Times New Roman"/>
                <w:sz w:val="24"/>
                <w:szCs w:val="24"/>
              </w:rPr>
            </w:pPr>
            <w:r w:rsidRPr="005B5771">
              <w:rPr>
                <w:rFonts w:ascii="Times New Roman" w:hAnsi="Times New Roman" w:cs="Times New Roman"/>
                <w:sz w:val="24"/>
                <w:szCs w:val="24"/>
              </w:rPr>
              <w:t>202</w:t>
            </w:r>
            <w:r w:rsidR="00973555" w:rsidRPr="005B5771">
              <w:rPr>
                <w:rFonts w:ascii="Times New Roman" w:hAnsi="Times New Roman" w:cs="Times New Roman"/>
                <w:sz w:val="24"/>
                <w:szCs w:val="24"/>
              </w:rPr>
              <w:t>4</w:t>
            </w:r>
            <w:r w:rsidRPr="005B5771">
              <w:rPr>
                <w:rFonts w:ascii="Times New Roman" w:hAnsi="Times New Roman" w:cs="Times New Roman"/>
                <w:sz w:val="24"/>
                <w:szCs w:val="24"/>
              </w:rPr>
              <w:t>./2</w:t>
            </w:r>
            <w:r w:rsidR="00973555" w:rsidRPr="005B5771">
              <w:rPr>
                <w:rFonts w:ascii="Times New Roman" w:hAnsi="Times New Roman" w:cs="Times New Roman"/>
                <w:sz w:val="24"/>
                <w:szCs w:val="24"/>
              </w:rPr>
              <w:t>5</w:t>
            </w:r>
            <w:r w:rsidRPr="005B5771">
              <w:rPr>
                <w:rFonts w:ascii="Times New Roman" w:hAnsi="Times New Roman" w:cs="Times New Roman"/>
                <w:sz w:val="24"/>
                <w:szCs w:val="24"/>
              </w:rPr>
              <w:t xml:space="preserve">. </w:t>
            </w:r>
            <w:proofErr w:type="spellStart"/>
            <w:proofErr w:type="gramStart"/>
            <w:r w:rsidRPr="005B5771">
              <w:rPr>
                <w:rFonts w:ascii="Times New Roman" w:hAnsi="Times New Roman" w:cs="Times New Roman"/>
                <w:sz w:val="24"/>
                <w:szCs w:val="24"/>
              </w:rPr>
              <w:t>m.g</w:t>
            </w:r>
            <w:proofErr w:type="spellEnd"/>
            <w:proofErr w:type="gramEnd"/>
            <w:r w:rsidRPr="005B5771">
              <w:rPr>
                <w:rFonts w:ascii="Times New Roman" w:hAnsi="Times New Roman" w:cs="Times New Roman"/>
                <w:sz w:val="24"/>
                <w:szCs w:val="24"/>
              </w:rPr>
              <w:t xml:space="preserve">. </w:t>
            </w:r>
            <w:r w:rsidRPr="005B5771">
              <w:rPr>
                <w:rFonts w:ascii="Times New Roman" w:hAnsi="Times New Roman" w:cs="Times New Roman"/>
                <w:sz w:val="24"/>
                <w:szCs w:val="24"/>
                <w:lang w:val="lv-LV"/>
              </w:rPr>
              <w:t xml:space="preserve">veicināt sevis </w:t>
            </w:r>
            <w:r w:rsidR="00955578">
              <w:rPr>
                <w:rFonts w:ascii="Times New Roman" w:hAnsi="Times New Roman" w:cs="Times New Roman"/>
                <w:sz w:val="24"/>
                <w:szCs w:val="24"/>
                <w:lang w:val="lv-LV"/>
              </w:rPr>
              <w:t>apzināšanos, gribas audzināšanu un</w:t>
            </w:r>
            <w:r w:rsidRPr="005B5771">
              <w:rPr>
                <w:rFonts w:ascii="Times New Roman" w:hAnsi="Times New Roman" w:cs="Times New Roman"/>
                <w:sz w:val="24"/>
                <w:szCs w:val="24"/>
                <w:lang w:val="lv-LV"/>
              </w:rPr>
              <w:t xml:space="preserve"> pozitīvu pašvērtējumu.</w:t>
            </w:r>
            <w:r w:rsidRPr="005B5771">
              <w:rPr>
                <w:rFonts w:ascii="Times New Roman" w:hAnsi="Times New Roman" w:cs="Times New Roman"/>
                <w:sz w:val="24"/>
                <w:szCs w:val="24"/>
                <w:shd w:val="clear" w:color="auto" w:fill="FFFFFF" w:themeFill="background1"/>
                <w:lang w:val="lv-LV"/>
              </w:rPr>
              <w:t xml:space="preserve"> </w:t>
            </w:r>
          </w:p>
          <w:p w14:paraId="065F5A0A" w14:textId="75FC9A22" w:rsidR="00B47EC7" w:rsidRPr="00955578" w:rsidRDefault="00B47EC7">
            <w:pPr>
              <w:pStyle w:val="Default"/>
              <w:rPr>
                <w:bCs/>
              </w:rPr>
            </w:pPr>
          </w:p>
        </w:tc>
        <w:tc>
          <w:tcPr>
            <w:tcW w:w="4536" w:type="dxa"/>
          </w:tcPr>
          <w:p w14:paraId="130DDAC6" w14:textId="0FC2F1D1" w:rsidR="00B47EC7" w:rsidRDefault="00E14DBF">
            <w:pPr>
              <w:pStyle w:val="Default"/>
              <w:rPr>
                <w:sz w:val="23"/>
                <w:szCs w:val="23"/>
              </w:rPr>
            </w:pPr>
            <w:r>
              <w:rPr>
                <w:sz w:val="23"/>
                <w:szCs w:val="23"/>
                <w:lang w:val="lv-LV"/>
              </w:rPr>
              <w:t>Atbalstīt</w:t>
            </w:r>
            <w:r>
              <w:rPr>
                <w:sz w:val="23"/>
                <w:szCs w:val="23"/>
              </w:rPr>
              <w:t xml:space="preserve"> </w:t>
            </w:r>
            <w:proofErr w:type="spellStart"/>
            <w:r>
              <w:rPr>
                <w:sz w:val="23"/>
                <w:szCs w:val="23"/>
              </w:rPr>
              <w:t>izglītojam</w:t>
            </w:r>
            <w:proofErr w:type="spellEnd"/>
            <w:r>
              <w:rPr>
                <w:sz w:val="23"/>
                <w:szCs w:val="23"/>
                <w:lang w:val="lv-LV"/>
              </w:rPr>
              <w:t xml:space="preserve">o </w:t>
            </w:r>
            <w:proofErr w:type="spellStart"/>
            <w:r>
              <w:rPr>
                <w:sz w:val="23"/>
                <w:szCs w:val="23"/>
              </w:rPr>
              <w:t>aktīv</w:t>
            </w:r>
            <w:proofErr w:type="spellEnd"/>
            <w:r>
              <w:rPr>
                <w:sz w:val="23"/>
                <w:szCs w:val="23"/>
                <w:lang w:val="lv-LV"/>
              </w:rPr>
              <w:t>u</w:t>
            </w:r>
            <w:r>
              <w:rPr>
                <w:sz w:val="23"/>
                <w:szCs w:val="23"/>
              </w:rPr>
              <w:t xml:space="preserve"> </w:t>
            </w:r>
            <w:proofErr w:type="spellStart"/>
            <w:r>
              <w:rPr>
                <w:sz w:val="23"/>
                <w:szCs w:val="23"/>
              </w:rPr>
              <w:t>iesaistī</w:t>
            </w:r>
            <w:r>
              <w:rPr>
                <w:sz w:val="23"/>
                <w:szCs w:val="23"/>
                <w:lang w:val="lv-LV"/>
              </w:rPr>
              <w:t>šanos</w:t>
            </w:r>
            <w:proofErr w:type="spellEnd"/>
            <w:r>
              <w:rPr>
                <w:sz w:val="23"/>
                <w:szCs w:val="23"/>
              </w:rPr>
              <w:t xml:space="preserve"> </w:t>
            </w:r>
            <w:proofErr w:type="spellStart"/>
            <w:r w:rsidR="007D6E48">
              <w:rPr>
                <w:sz w:val="23"/>
                <w:szCs w:val="23"/>
              </w:rPr>
              <w:t>skolas</w:t>
            </w:r>
            <w:proofErr w:type="spellEnd"/>
            <w:r>
              <w:rPr>
                <w:sz w:val="23"/>
                <w:szCs w:val="23"/>
              </w:rPr>
              <w:t xml:space="preserve"> </w:t>
            </w:r>
            <w:proofErr w:type="spellStart"/>
            <w:r>
              <w:rPr>
                <w:sz w:val="23"/>
                <w:szCs w:val="23"/>
              </w:rPr>
              <w:t>dzīves</w:t>
            </w:r>
            <w:proofErr w:type="spellEnd"/>
            <w:r>
              <w:rPr>
                <w:sz w:val="23"/>
                <w:szCs w:val="23"/>
              </w:rPr>
              <w:t xml:space="preserve"> </w:t>
            </w:r>
            <w:proofErr w:type="spellStart"/>
            <w:r>
              <w:rPr>
                <w:sz w:val="23"/>
                <w:szCs w:val="23"/>
              </w:rPr>
              <w:t>organizēšanā</w:t>
            </w:r>
            <w:proofErr w:type="spellEnd"/>
            <w:r>
              <w:rPr>
                <w:sz w:val="23"/>
                <w:szCs w:val="23"/>
              </w:rPr>
              <w:t xml:space="preserve"> un </w:t>
            </w:r>
            <w:proofErr w:type="spellStart"/>
            <w:r>
              <w:rPr>
                <w:sz w:val="23"/>
                <w:szCs w:val="23"/>
              </w:rPr>
              <w:t>skolas</w:t>
            </w:r>
            <w:proofErr w:type="spellEnd"/>
            <w:r>
              <w:rPr>
                <w:sz w:val="23"/>
                <w:szCs w:val="23"/>
              </w:rPr>
              <w:t xml:space="preserve"> </w:t>
            </w:r>
            <w:proofErr w:type="spellStart"/>
            <w:r>
              <w:rPr>
                <w:sz w:val="23"/>
                <w:szCs w:val="23"/>
              </w:rPr>
              <w:t>tēla</w:t>
            </w:r>
            <w:proofErr w:type="spellEnd"/>
            <w:r>
              <w:rPr>
                <w:sz w:val="23"/>
                <w:szCs w:val="23"/>
                <w:lang w:val="lv-LV"/>
              </w:rPr>
              <w:t xml:space="preserve"> </w:t>
            </w:r>
            <w:proofErr w:type="spellStart"/>
            <w:r>
              <w:rPr>
                <w:sz w:val="23"/>
                <w:szCs w:val="23"/>
              </w:rPr>
              <w:t>popularizēšanā</w:t>
            </w:r>
            <w:proofErr w:type="spellEnd"/>
            <w:r>
              <w:rPr>
                <w:sz w:val="23"/>
                <w:szCs w:val="23"/>
              </w:rPr>
              <w:t>.</w:t>
            </w:r>
          </w:p>
          <w:p w14:paraId="158E86B2" w14:textId="77777777" w:rsidR="00B47EC7" w:rsidRDefault="00E14DBF">
            <w:pPr>
              <w:pStyle w:val="Default"/>
              <w:rPr>
                <w:sz w:val="23"/>
                <w:szCs w:val="23"/>
                <w:lang w:val="lv-LV"/>
              </w:rPr>
            </w:pPr>
            <w:proofErr w:type="spellStart"/>
            <w:proofErr w:type="gramStart"/>
            <w:r>
              <w:rPr>
                <w:sz w:val="23"/>
                <w:szCs w:val="23"/>
              </w:rPr>
              <w:t>Skaidrot</w:t>
            </w:r>
            <w:proofErr w:type="spellEnd"/>
            <w:r>
              <w:rPr>
                <w:sz w:val="23"/>
                <w:szCs w:val="23"/>
              </w:rPr>
              <w:t xml:space="preserve">  </w:t>
            </w:r>
            <w:proofErr w:type="spellStart"/>
            <w:r>
              <w:rPr>
                <w:sz w:val="23"/>
                <w:szCs w:val="23"/>
              </w:rPr>
              <w:t>mācību</w:t>
            </w:r>
            <w:proofErr w:type="spellEnd"/>
            <w:proofErr w:type="gramEnd"/>
            <w:r>
              <w:rPr>
                <w:sz w:val="23"/>
                <w:szCs w:val="23"/>
              </w:rPr>
              <w:t xml:space="preserve"> </w:t>
            </w:r>
            <w:proofErr w:type="spellStart"/>
            <w:r>
              <w:rPr>
                <w:sz w:val="23"/>
                <w:szCs w:val="23"/>
              </w:rPr>
              <w:t>sasniegumu</w:t>
            </w:r>
            <w:proofErr w:type="spellEnd"/>
            <w:r>
              <w:rPr>
                <w:sz w:val="23"/>
                <w:szCs w:val="23"/>
              </w:rPr>
              <w:t xml:space="preserve"> </w:t>
            </w:r>
            <w:proofErr w:type="spellStart"/>
            <w:r>
              <w:rPr>
                <w:sz w:val="23"/>
                <w:szCs w:val="23"/>
              </w:rPr>
              <w:t>vērtēšanas</w:t>
            </w:r>
            <w:proofErr w:type="spellEnd"/>
            <w:r>
              <w:rPr>
                <w:sz w:val="23"/>
                <w:szCs w:val="23"/>
              </w:rPr>
              <w:t xml:space="preserve"> </w:t>
            </w:r>
            <w:proofErr w:type="spellStart"/>
            <w:r>
              <w:rPr>
                <w:sz w:val="23"/>
                <w:szCs w:val="23"/>
              </w:rPr>
              <w:t>kārtību</w:t>
            </w:r>
            <w:proofErr w:type="spellEnd"/>
            <w:r>
              <w:rPr>
                <w:sz w:val="23"/>
                <w:szCs w:val="23"/>
                <w:lang w:val="lv-LV"/>
              </w:rPr>
              <w:t>, aktivizēt pašvērtējuma nozīmi, veicinot pozitīvu pašvērtējumu un savu sasniegumu izpratni.</w:t>
            </w:r>
          </w:p>
          <w:p w14:paraId="17D206F3" w14:textId="77777777" w:rsidR="00B47EC7" w:rsidRDefault="00E14DBF">
            <w:pPr>
              <w:pStyle w:val="Default"/>
              <w:rPr>
                <w:sz w:val="23"/>
                <w:szCs w:val="23"/>
                <w:lang w:val="lv-LV"/>
              </w:rPr>
            </w:pPr>
            <w:r w:rsidRPr="009D14FD">
              <w:rPr>
                <w:sz w:val="23"/>
                <w:szCs w:val="23"/>
                <w:lang w:val="lv-LV"/>
              </w:rPr>
              <w:t xml:space="preserve">Mācīt </w:t>
            </w:r>
            <w:r>
              <w:rPr>
                <w:sz w:val="23"/>
                <w:szCs w:val="23"/>
                <w:lang w:val="lv-LV"/>
              </w:rPr>
              <w:t xml:space="preserve">pašvadītas mācīšanās paņēmienus </w:t>
            </w:r>
            <w:r w:rsidRPr="009D14FD">
              <w:rPr>
                <w:sz w:val="23"/>
                <w:szCs w:val="23"/>
                <w:lang w:val="lv-LV"/>
              </w:rPr>
              <w:t xml:space="preserve">un </w:t>
            </w:r>
            <w:r>
              <w:rPr>
                <w:sz w:val="23"/>
                <w:szCs w:val="23"/>
                <w:lang w:val="lv-LV"/>
              </w:rPr>
              <w:t xml:space="preserve">veicināt </w:t>
            </w:r>
            <w:r w:rsidRPr="009D14FD">
              <w:rPr>
                <w:sz w:val="23"/>
                <w:szCs w:val="23"/>
                <w:lang w:val="lv-LV"/>
              </w:rPr>
              <w:t>izpra</w:t>
            </w:r>
            <w:r>
              <w:rPr>
                <w:sz w:val="23"/>
                <w:szCs w:val="23"/>
                <w:lang w:val="lv-LV"/>
              </w:rPr>
              <w:t>tni par</w:t>
            </w:r>
            <w:r w:rsidRPr="009D14FD">
              <w:rPr>
                <w:sz w:val="23"/>
                <w:szCs w:val="23"/>
                <w:lang w:val="lv-LV"/>
              </w:rPr>
              <w:t xml:space="preserve"> mācību darba mājās nozīmi mācību procesā</w:t>
            </w:r>
            <w:r>
              <w:rPr>
                <w:sz w:val="23"/>
                <w:szCs w:val="23"/>
                <w:lang w:val="lv-LV"/>
              </w:rPr>
              <w:t>.</w:t>
            </w:r>
          </w:p>
          <w:p w14:paraId="0DCB0E2A" w14:textId="03B4782B" w:rsidR="00955578" w:rsidRDefault="00955578">
            <w:pPr>
              <w:pStyle w:val="Default"/>
              <w:rPr>
                <w:sz w:val="23"/>
                <w:szCs w:val="23"/>
                <w:lang w:val="lv-LV"/>
              </w:rPr>
            </w:pPr>
            <w:r w:rsidRPr="008D5D78">
              <w:rPr>
                <w:bCs/>
                <w:lang w:val="lv-LV"/>
              </w:rPr>
              <w:t xml:space="preserve">Piedalīties </w:t>
            </w:r>
            <w:r w:rsidR="008D5D78" w:rsidRPr="008D5D78">
              <w:rPr>
                <w:bCs/>
                <w:lang w:val="lv-LV"/>
              </w:rPr>
              <w:t xml:space="preserve">XIII </w:t>
            </w:r>
            <w:r w:rsidRPr="008D5D78">
              <w:rPr>
                <w:bCs/>
                <w:lang w:val="lv-LV"/>
              </w:rPr>
              <w:t xml:space="preserve">Latvijas </w:t>
            </w:r>
            <w:r w:rsidR="008D5D78" w:rsidRPr="008D5D78">
              <w:rPr>
                <w:bCs/>
                <w:lang w:val="lv-LV"/>
              </w:rPr>
              <w:t>Skolu</w:t>
            </w:r>
            <w:r w:rsidR="00622225">
              <w:rPr>
                <w:bCs/>
                <w:lang w:val="lv-LV"/>
              </w:rPr>
              <w:t xml:space="preserve"> </w:t>
            </w:r>
            <w:r w:rsidRPr="008D5D78">
              <w:rPr>
                <w:bCs/>
                <w:lang w:val="lv-LV"/>
              </w:rPr>
              <w:t>jaunatnes dziesmu un deju svētkos.</w:t>
            </w:r>
          </w:p>
          <w:p w14:paraId="6F61592A" w14:textId="77777777" w:rsidR="00B47EC7" w:rsidRPr="009D14FD" w:rsidRDefault="00B47EC7">
            <w:pPr>
              <w:pStyle w:val="Default"/>
              <w:rPr>
                <w:b/>
                <w:bCs/>
                <w:sz w:val="23"/>
                <w:szCs w:val="23"/>
                <w:lang w:val="lv-LV"/>
              </w:rPr>
            </w:pPr>
          </w:p>
        </w:tc>
      </w:tr>
      <w:tr w:rsidR="00B47EC7" w14:paraId="7ED787D3" w14:textId="77777777" w:rsidTr="00BC23A2">
        <w:trPr>
          <w:trHeight w:val="107"/>
        </w:trPr>
        <w:tc>
          <w:tcPr>
            <w:tcW w:w="4786" w:type="dxa"/>
          </w:tcPr>
          <w:p w14:paraId="03618EEB" w14:textId="77777777" w:rsidR="00B47EC7" w:rsidRDefault="00E14DBF">
            <w:pPr>
              <w:pStyle w:val="Sarakstarindkopa"/>
              <w:numPr>
                <w:ilvl w:val="0"/>
                <w:numId w:val="12"/>
              </w:numPr>
              <w:spacing w:after="0" w:line="240" w:lineRule="auto"/>
              <w:jc w:val="both"/>
              <w:rPr>
                <w:rFonts w:ascii="Times New Roman" w:hAnsi="Times New Roman" w:cs="Times New Roman"/>
                <w:sz w:val="24"/>
                <w:szCs w:val="24"/>
                <w:lang w:val="lv-LV"/>
              </w:rPr>
            </w:pPr>
            <w:r w:rsidRPr="005B5771">
              <w:rPr>
                <w:rFonts w:ascii="Times New Roman" w:hAnsi="Times New Roman" w:cs="Times New Roman"/>
                <w:sz w:val="24"/>
                <w:szCs w:val="24"/>
                <w:lang w:val="lv-LV"/>
              </w:rPr>
              <w:t>202</w:t>
            </w:r>
            <w:r w:rsidR="00973555" w:rsidRPr="005B5771">
              <w:rPr>
                <w:rFonts w:ascii="Times New Roman" w:hAnsi="Times New Roman" w:cs="Times New Roman"/>
                <w:sz w:val="24"/>
                <w:szCs w:val="24"/>
                <w:lang w:val="lv-LV"/>
              </w:rPr>
              <w:t>5</w:t>
            </w:r>
            <w:r w:rsidRPr="005B5771">
              <w:rPr>
                <w:rFonts w:ascii="Times New Roman" w:hAnsi="Times New Roman" w:cs="Times New Roman"/>
                <w:sz w:val="24"/>
                <w:szCs w:val="24"/>
                <w:lang w:val="lv-LV"/>
              </w:rPr>
              <w:t>./2</w:t>
            </w:r>
            <w:r w:rsidR="00973555" w:rsidRPr="005B5771">
              <w:rPr>
                <w:rFonts w:ascii="Times New Roman" w:hAnsi="Times New Roman" w:cs="Times New Roman"/>
                <w:sz w:val="24"/>
                <w:szCs w:val="24"/>
                <w:lang w:val="lv-LV"/>
              </w:rPr>
              <w:t>6</w:t>
            </w:r>
            <w:r w:rsidRPr="005B5771">
              <w:rPr>
                <w:rFonts w:ascii="Times New Roman" w:hAnsi="Times New Roman" w:cs="Times New Roman"/>
                <w:sz w:val="24"/>
                <w:szCs w:val="24"/>
                <w:lang w:val="lv-LV"/>
              </w:rPr>
              <w:t>.m.g. Uzlabot</w:t>
            </w:r>
            <w:r>
              <w:rPr>
                <w:rFonts w:ascii="Times New Roman" w:hAnsi="Times New Roman" w:cs="Times New Roman"/>
                <w:sz w:val="24"/>
                <w:szCs w:val="24"/>
                <w:lang w:val="lv-LV"/>
              </w:rPr>
              <w:t xml:space="preserve"> izglītojamo un pedagogu sadarbības prasmes, veidojot pozitīvu gaisotni skolā un stiprinot skolas kolektīva vienotību un saliedētību. </w:t>
            </w:r>
          </w:p>
          <w:p w14:paraId="50B47289" w14:textId="77777777" w:rsidR="00B47EC7" w:rsidRDefault="00E14DBF">
            <w:pPr>
              <w:pStyle w:val="Sarakstarindkopa"/>
              <w:numPr>
                <w:ilvl w:val="0"/>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Stiprināt piederību Latvijas, Eiropas un pasaules kultūrtelpai.</w:t>
            </w:r>
          </w:p>
          <w:p w14:paraId="359ACF35" w14:textId="77777777" w:rsidR="00B47EC7" w:rsidRDefault="00B47EC7">
            <w:pPr>
              <w:pStyle w:val="Default"/>
              <w:jc w:val="both"/>
              <w:rPr>
                <w:sz w:val="23"/>
                <w:szCs w:val="23"/>
              </w:rPr>
            </w:pPr>
          </w:p>
          <w:p w14:paraId="0F0BEB24" w14:textId="77777777" w:rsidR="00B47EC7" w:rsidRDefault="00B47EC7">
            <w:pPr>
              <w:pStyle w:val="Default"/>
              <w:rPr>
                <w:sz w:val="23"/>
                <w:szCs w:val="23"/>
              </w:rPr>
            </w:pPr>
          </w:p>
          <w:p w14:paraId="5748711C" w14:textId="77777777" w:rsidR="00B47EC7" w:rsidRDefault="00B47EC7">
            <w:pPr>
              <w:pStyle w:val="Default"/>
              <w:rPr>
                <w:sz w:val="23"/>
                <w:szCs w:val="23"/>
              </w:rPr>
            </w:pPr>
          </w:p>
        </w:tc>
        <w:tc>
          <w:tcPr>
            <w:tcW w:w="4536" w:type="dxa"/>
          </w:tcPr>
          <w:p w14:paraId="11281F62" w14:textId="7F91FCE6" w:rsidR="00B47EC7" w:rsidRDefault="00BC23A2">
            <w:pPr>
              <w:pStyle w:val="Default"/>
              <w:rPr>
                <w:sz w:val="23"/>
                <w:szCs w:val="23"/>
              </w:rPr>
            </w:pPr>
            <w:proofErr w:type="spellStart"/>
            <w:r>
              <w:rPr>
                <w:sz w:val="23"/>
                <w:szCs w:val="23"/>
              </w:rPr>
              <w:t>I</w:t>
            </w:r>
            <w:r w:rsidR="00E14DBF">
              <w:rPr>
                <w:sz w:val="23"/>
                <w:szCs w:val="23"/>
              </w:rPr>
              <w:t>esaistīties</w:t>
            </w:r>
            <w:proofErr w:type="spellEnd"/>
            <w:r w:rsidR="00E14DBF">
              <w:rPr>
                <w:sz w:val="23"/>
                <w:szCs w:val="23"/>
              </w:rPr>
              <w:t xml:space="preserve"> </w:t>
            </w:r>
            <w:proofErr w:type="spellStart"/>
            <w:r w:rsidR="00E14DBF">
              <w:rPr>
                <w:sz w:val="23"/>
                <w:szCs w:val="23"/>
              </w:rPr>
              <w:t>skolas</w:t>
            </w:r>
            <w:proofErr w:type="spellEnd"/>
            <w:r w:rsidR="00E14DBF">
              <w:rPr>
                <w:sz w:val="23"/>
                <w:szCs w:val="23"/>
              </w:rPr>
              <w:t xml:space="preserve"> un </w:t>
            </w:r>
            <w:proofErr w:type="spellStart"/>
            <w:r w:rsidR="00E14DBF">
              <w:rPr>
                <w:sz w:val="23"/>
                <w:szCs w:val="23"/>
              </w:rPr>
              <w:t>novada</w:t>
            </w:r>
            <w:proofErr w:type="spellEnd"/>
            <w:r w:rsidR="00E14DBF">
              <w:rPr>
                <w:sz w:val="23"/>
                <w:szCs w:val="23"/>
              </w:rPr>
              <w:t xml:space="preserve"> </w:t>
            </w:r>
            <w:proofErr w:type="spellStart"/>
            <w:r w:rsidR="00E14DBF">
              <w:rPr>
                <w:sz w:val="23"/>
                <w:szCs w:val="23"/>
              </w:rPr>
              <w:t>mēroga</w:t>
            </w:r>
            <w:proofErr w:type="spellEnd"/>
            <w:r w:rsidR="00E14DBF">
              <w:rPr>
                <w:sz w:val="23"/>
                <w:szCs w:val="23"/>
              </w:rPr>
              <w:t xml:space="preserve"> </w:t>
            </w:r>
            <w:proofErr w:type="spellStart"/>
            <w:r w:rsidR="00E14DBF">
              <w:rPr>
                <w:sz w:val="23"/>
                <w:szCs w:val="23"/>
              </w:rPr>
              <w:t>pasākumu</w:t>
            </w:r>
            <w:proofErr w:type="spellEnd"/>
            <w:r w:rsidR="00E14DBF">
              <w:rPr>
                <w:sz w:val="23"/>
                <w:szCs w:val="23"/>
              </w:rPr>
              <w:t xml:space="preserve"> </w:t>
            </w:r>
            <w:proofErr w:type="spellStart"/>
            <w:r w:rsidR="00E14DBF">
              <w:rPr>
                <w:sz w:val="23"/>
                <w:szCs w:val="23"/>
              </w:rPr>
              <w:t>organizēšanā</w:t>
            </w:r>
            <w:proofErr w:type="spellEnd"/>
            <w:r w:rsidR="00E14DBF">
              <w:rPr>
                <w:sz w:val="23"/>
                <w:szCs w:val="23"/>
              </w:rPr>
              <w:t>;</w:t>
            </w:r>
          </w:p>
          <w:p w14:paraId="4B48AEC5" w14:textId="77777777" w:rsidR="00B47EC7" w:rsidRDefault="00E14DBF">
            <w:pPr>
              <w:pStyle w:val="Default"/>
              <w:rPr>
                <w:sz w:val="23"/>
                <w:szCs w:val="23"/>
                <w:lang w:val="lv-LV"/>
              </w:rPr>
            </w:pPr>
            <w:proofErr w:type="spellStart"/>
            <w:r>
              <w:rPr>
                <w:sz w:val="23"/>
                <w:szCs w:val="23"/>
              </w:rPr>
              <w:t>Veicināt</w:t>
            </w:r>
            <w:proofErr w:type="spellEnd"/>
            <w:r>
              <w:rPr>
                <w:sz w:val="23"/>
                <w:szCs w:val="23"/>
              </w:rPr>
              <w:t xml:space="preserve"> </w:t>
            </w:r>
            <w:proofErr w:type="spellStart"/>
            <w:r>
              <w:rPr>
                <w:sz w:val="23"/>
                <w:szCs w:val="23"/>
              </w:rPr>
              <w:t>izglītojamo</w:t>
            </w:r>
            <w:proofErr w:type="spellEnd"/>
            <w:r>
              <w:rPr>
                <w:sz w:val="23"/>
                <w:szCs w:val="23"/>
              </w:rPr>
              <w:t xml:space="preserve"> </w:t>
            </w:r>
            <w:proofErr w:type="spellStart"/>
            <w:r>
              <w:rPr>
                <w:sz w:val="23"/>
                <w:szCs w:val="23"/>
              </w:rPr>
              <w:t>iniciatīvu</w:t>
            </w:r>
            <w:proofErr w:type="spellEnd"/>
            <w:r>
              <w:rPr>
                <w:sz w:val="23"/>
                <w:szCs w:val="23"/>
              </w:rPr>
              <w:t xml:space="preserve"> un </w:t>
            </w:r>
            <w:proofErr w:type="spellStart"/>
            <w:r>
              <w:rPr>
                <w:sz w:val="23"/>
                <w:szCs w:val="23"/>
              </w:rPr>
              <w:t>mācīt</w:t>
            </w:r>
            <w:proofErr w:type="spellEnd"/>
            <w:r>
              <w:rPr>
                <w:sz w:val="23"/>
                <w:szCs w:val="23"/>
              </w:rPr>
              <w:t xml:space="preserve"> </w:t>
            </w:r>
            <w:proofErr w:type="spellStart"/>
            <w:r>
              <w:rPr>
                <w:sz w:val="23"/>
                <w:szCs w:val="23"/>
              </w:rPr>
              <w:t>uzņemties</w:t>
            </w:r>
            <w:proofErr w:type="spellEnd"/>
            <w:r>
              <w:rPr>
                <w:sz w:val="23"/>
                <w:szCs w:val="23"/>
              </w:rPr>
              <w:t xml:space="preserve"> </w:t>
            </w:r>
            <w:proofErr w:type="spellStart"/>
            <w:r>
              <w:rPr>
                <w:sz w:val="23"/>
                <w:szCs w:val="23"/>
              </w:rPr>
              <w:t>līdzatbildību</w:t>
            </w:r>
            <w:proofErr w:type="spellEnd"/>
            <w:r>
              <w:rPr>
                <w:sz w:val="23"/>
                <w:szCs w:val="23"/>
              </w:rPr>
              <w:t xml:space="preserve"> un </w:t>
            </w:r>
            <w:proofErr w:type="spellStart"/>
            <w:r>
              <w:rPr>
                <w:sz w:val="23"/>
                <w:szCs w:val="23"/>
              </w:rPr>
              <w:t>atbildību</w:t>
            </w:r>
            <w:proofErr w:type="spellEnd"/>
            <w:r>
              <w:rPr>
                <w:sz w:val="23"/>
                <w:szCs w:val="23"/>
              </w:rPr>
              <w:t xml:space="preserve"> </w:t>
            </w:r>
            <w:proofErr w:type="spellStart"/>
            <w:r>
              <w:rPr>
                <w:sz w:val="23"/>
                <w:szCs w:val="23"/>
              </w:rPr>
              <w:t>skolas</w:t>
            </w:r>
            <w:proofErr w:type="spellEnd"/>
            <w:r>
              <w:rPr>
                <w:sz w:val="23"/>
                <w:szCs w:val="23"/>
              </w:rPr>
              <w:t xml:space="preserve"> </w:t>
            </w:r>
            <w:proofErr w:type="spellStart"/>
            <w:r>
              <w:rPr>
                <w:sz w:val="23"/>
                <w:szCs w:val="23"/>
              </w:rPr>
              <w:t>organizētajos</w:t>
            </w:r>
            <w:proofErr w:type="spellEnd"/>
            <w:r>
              <w:rPr>
                <w:sz w:val="23"/>
                <w:szCs w:val="23"/>
              </w:rPr>
              <w:t xml:space="preserve"> </w:t>
            </w:r>
            <w:proofErr w:type="spellStart"/>
            <w:r>
              <w:rPr>
                <w:sz w:val="23"/>
                <w:szCs w:val="23"/>
              </w:rPr>
              <w:t>pasākumos</w:t>
            </w:r>
            <w:proofErr w:type="spellEnd"/>
            <w:r>
              <w:rPr>
                <w:sz w:val="23"/>
                <w:szCs w:val="23"/>
                <w:lang w:val="lv-LV"/>
              </w:rPr>
              <w:t>.</w:t>
            </w:r>
          </w:p>
          <w:p w14:paraId="3E658FF0" w14:textId="5C9651C0" w:rsidR="00B47EC7" w:rsidRDefault="00E14DBF">
            <w:pPr>
              <w:pStyle w:val="Default"/>
              <w:rPr>
                <w:sz w:val="23"/>
                <w:szCs w:val="23"/>
                <w:lang w:val="lv-LV"/>
              </w:rPr>
            </w:pPr>
            <w:r>
              <w:rPr>
                <w:lang w:val="lv-LV"/>
              </w:rPr>
              <w:t xml:space="preserve">Sākt darbu pie izrādes/projekta “Neglītais pīlēns” (mūzikas autors A.Riekstiņš, režisore Z.Zīle, sadarbība ar kultūras iestādēm), iesaistot īstenošanā visas skolas nodaļas, integrējot projektu deju, kolektīvās muzicēšanas, kompozīcijas, darbs materiālā stundās. </w:t>
            </w:r>
          </w:p>
          <w:p w14:paraId="594FB1E5" w14:textId="77777777" w:rsidR="00B47EC7" w:rsidRDefault="00E14DBF">
            <w:pPr>
              <w:pStyle w:val="Default"/>
              <w:rPr>
                <w:sz w:val="23"/>
                <w:szCs w:val="23"/>
              </w:rPr>
            </w:pPr>
            <w:proofErr w:type="spellStart"/>
            <w:r>
              <w:rPr>
                <w:sz w:val="23"/>
                <w:szCs w:val="23"/>
              </w:rPr>
              <w:t>Popularizēt</w:t>
            </w:r>
            <w:proofErr w:type="spellEnd"/>
            <w:r>
              <w:rPr>
                <w:sz w:val="23"/>
                <w:szCs w:val="23"/>
              </w:rPr>
              <w:t xml:space="preserve"> </w:t>
            </w:r>
            <w:proofErr w:type="spellStart"/>
            <w:r>
              <w:rPr>
                <w:sz w:val="23"/>
                <w:szCs w:val="23"/>
              </w:rPr>
              <w:t>skolu</w:t>
            </w:r>
            <w:proofErr w:type="spellEnd"/>
            <w:r>
              <w:rPr>
                <w:sz w:val="23"/>
                <w:szCs w:val="23"/>
              </w:rPr>
              <w:t xml:space="preserve"> </w:t>
            </w:r>
            <w:proofErr w:type="spellStart"/>
            <w:r>
              <w:rPr>
                <w:sz w:val="23"/>
                <w:szCs w:val="23"/>
              </w:rPr>
              <w:t>ar</w:t>
            </w:r>
            <w:proofErr w:type="spellEnd"/>
            <w:r>
              <w:rPr>
                <w:sz w:val="23"/>
                <w:szCs w:val="23"/>
              </w:rPr>
              <w:t xml:space="preserve"> </w:t>
            </w:r>
            <w:proofErr w:type="spellStart"/>
            <w:r>
              <w:rPr>
                <w:sz w:val="23"/>
                <w:szCs w:val="23"/>
              </w:rPr>
              <w:t>labajiem</w:t>
            </w:r>
            <w:proofErr w:type="spellEnd"/>
            <w:r>
              <w:rPr>
                <w:sz w:val="23"/>
                <w:szCs w:val="23"/>
              </w:rPr>
              <w:t xml:space="preserve"> </w:t>
            </w:r>
            <w:proofErr w:type="spellStart"/>
            <w:r>
              <w:rPr>
                <w:sz w:val="23"/>
                <w:szCs w:val="23"/>
              </w:rPr>
              <w:t>piemēriem</w:t>
            </w:r>
            <w:proofErr w:type="spellEnd"/>
            <w:r>
              <w:rPr>
                <w:sz w:val="23"/>
                <w:szCs w:val="23"/>
              </w:rPr>
              <w:t xml:space="preserve"> </w:t>
            </w:r>
            <w:proofErr w:type="spellStart"/>
            <w:r>
              <w:rPr>
                <w:sz w:val="23"/>
                <w:szCs w:val="23"/>
              </w:rPr>
              <w:t>skolas</w:t>
            </w:r>
            <w:proofErr w:type="spellEnd"/>
            <w:r>
              <w:rPr>
                <w:sz w:val="23"/>
                <w:szCs w:val="23"/>
              </w:rPr>
              <w:t xml:space="preserve"> un Facebook </w:t>
            </w:r>
            <w:proofErr w:type="spellStart"/>
            <w:r>
              <w:rPr>
                <w:sz w:val="23"/>
                <w:szCs w:val="23"/>
              </w:rPr>
              <w:t>mājas</w:t>
            </w:r>
            <w:proofErr w:type="spellEnd"/>
            <w:r>
              <w:rPr>
                <w:sz w:val="23"/>
                <w:szCs w:val="23"/>
              </w:rPr>
              <w:t xml:space="preserve"> </w:t>
            </w:r>
            <w:proofErr w:type="spellStart"/>
            <w:r>
              <w:rPr>
                <w:sz w:val="23"/>
                <w:szCs w:val="23"/>
              </w:rPr>
              <w:t>lapās</w:t>
            </w:r>
            <w:proofErr w:type="spellEnd"/>
            <w:r>
              <w:rPr>
                <w:sz w:val="23"/>
                <w:szCs w:val="23"/>
              </w:rPr>
              <w:t>.</w:t>
            </w:r>
          </w:p>
          <w:p w14:paraId="61687183" w14:textId="77777777" w:rsidR="00B47EC7" w:rsidRDefault="00E14DBF">
            <w:pPr>
              <w:pStyle w:val="Default"/>
              <w:rPr>
                <w:sz w:val="23"/>
                <w:szCs w:val="23"/>
                <w:lang w:val="lv-LV"/>
              </w:rPr>
            </w:pPr>
            <w:r>
              <w:rPr>
                <w:sz w:val="23"/>
                <w:szCs w:val="23"/>
                <w:lang w:val="lv-LV"/>
              </w:rPr>
              <w:t>Iekļaut mācību saturā stundu un ārpusstundu darbā Latvijā un Eiropā svarīga kultūrmantojuma piemērus.</w:t>
            </w:r>
          </w:p>
        </w:tc>
      </w:tr>
      <w:tr w:rsidR="00B47EC7" w:rsidRPr="00843E83" w14:paraId="7F4093FE" w14:textId="77777777" w:rsidTr="00BC23A2">
        <w:trPr>
          <w:trHeight w:val="107"/>
        </w:trPr>
        <w:tc>
          <w:tcPr>
            <w:tcW w:w="4786" w:type="dxa"/>
          </w:tcPr>
          <w:p w14:paraId="2D82B6AB" w14:textId="77777777" w:rsidR="00B47EC7" w:rsidRDefault="00E14DBF" w:rsidP="00973555">
            <w:pPr>
              <w:pStyle w:val="Sarakstarindkopa"/>
              <w:numPr>
                <w:ilvl w:val="0"/>
                <w:numId w:val="12"/>
              </w:numPr>
              <w:spacing w:after="0" w:line="240" w:lineRule="auto"/>
              <w:jc w:val="both"/>
              <w:rPr>
                <w:sz w:val="23"/>
                <w:szCs w:val="23"/>
              </w:rPr>
            </w:pPr>
            <w:r w:rsidRPr="005B5771">
              <w:rPr>
                <w:rFonts w:ascii="Times New Roman" w:hAnsi="Times New Roman" w:cs="Times New Roman"/>
                <w:sz w:val="24"/>
                <w:szCs w:val="24"/>
              </w:rPr>
              <w:t>202</w:t>
            </w:r>
            <w:r w:rsidR="00973555" w:rsidRPr="005B5771">
              <w:rPr>
                <w:rFonts w:ascii="Times New Roman" w:hAnsi="Times New Roman" w:cs="Times New Roman"/>
                <w:sz w:val="24"/>
                <w:szCs w:val="24"/>
              </w:rPr>
              <w:t>6</w:t>
            </w:r>
            <w:proofErr w:type="gramStart"/>
            <w:r w:rsidRPr="005B5771">
              <w:rPr>
                <w:rFonts w:ascii="Times New Roman" w:hAnsi="Times New Roman" w:cs="Times New Roman"/>
                <w:sz w:val="24"/>
                <w:szCs w:val="24"/>
              </w:rPr>
              <w:t>./</w:t>
            </w:r>
            <w:proofErr w:type="gramEnd"/>
            <w:r w:rsidRPr="005B5771">
              <w:rPr>
                <w:rFonts w:ascii="Times New Roman" w:hAnsi="Times New Roman" w:cs="Times New Roman"/>
                <w:sz w:val="24"/>
                <w:szCs w:val="24"/>
              </w:rPr>
              <w:t>2</w:t>
            </w:r>
            <w:r w:rsidR="00973555" w:rsidRPr="005B5771">
              <w:rPr>
                <w:rFonts w:ascii="Times New Roman" w:hAnsi="Times New Roman" w:cs="Times New Roman"/>
                <w:sz w:val="24"/>
                <w:szCs w:val="24"/>
              </w:rPr>
              <w:t>7</w:t>
            </w:r>
            <w:r w:rsidRPr="005B5771">
              <w:rPr>
                <w:rFonts w:ascii="Times New Roman" w:hAnsi="Times New Roman" w:cs="Times New Roman"/>
                <w:sz w:val="24"/>
                <w:szCs w:val="24"/>
              </w:rPr>
              <w:t>.m.g.</w:t>
            </w:r>
            <w:r>
              <w:rPr>
                <w:sz w:val="23"/>
                <w:szCs w:val="23"/>
              </w:rPr>
              <w:t xml:space="preserve"> </w:t>
            </w:r>
            <w:r>
              <w:rPr>
                <w:rFonts w:ascii="Times New Roman" w:hAnsi="Times New Roman" w:cs="Times New Roman"/>
                <w:sz w:val="24"/>
                <w:szCs w:val="24"/>
                <w:lang w:val="lv-LV"/>
              </w:rPr>
              <w:t>Stiprināt piederību Latvijas, Eiropas un pasaules kultūrtelpai.</w:t>
            </w:r>
          </w:p>
        </w:tc>
        <w:tc>
          <w:tcPr>
            <w:tcW w:w="4536" w:type="dxa"/>
          </w:tcPr>
          <w:p w14:paraId="0AA69245" w14:textId="77777777" w:rsidR="00B47EC7" w:rsidRDefault="00E14DBF">
            <w:pPr>
              <w:pStyle w:val="Default"/>
              <w:rPr>
                <w:sz w:val="23"/>
                <w:szCs w:val="23"/>
              </w:rPr>
            </w:pPr>
            <w:proofErr w:type="spellStart"/>
            <w:r>
              <w:rPr>
                <w:sz w:val="23"/>
                <w:szCs w:val="23"/>
              </w:rPr>
              <w:t>Piedalīties</w:t>
            </w:r>
            <w:proofErr w:type="spellEnd"/>
            <w:r>
              <w:rPr>
                <w:sz w:val="23"/>
                <w:szCs w:val="23"/>
              </w:rPr>
              <w:t xml:space="preserve"> </w:t>
            </w:r>
            <w:r>
              <w:rPr>
                <w:sz w:val="23"/>
                <w:szCs w:val="23"/>
                <w:lang w:val="lv-LV"/>
              </w:rPr>
              <w:t xml:space="preserve">Siguldas novada un Vidzemes </w:t>
            </w:r>
            <w:proofErr w:type="gramStart"/>
            <w:r>
              <w:rPr>
                <w:sz w:val="23"/>
                <w:szCs w:val="23"/>
                <w:lang w:val="lv-LV"/>
              </w:rPr>
              <w:t xml:space="preserve">reģiona </w:t>
            </w:r>
            <w:r>
              <w:rPr>
                <w:sz w:val="23"/>
                <w:szCs w:val="23"/>
              </w:rPr>
              <w:t xml:space="preserve"> </w:t>
            </w:r>
            <w:proofErr w:type="spellStart"/>
            <w:r>
              <w:rPr>
                <w:sz w:val="23"/>
                <w:szCs w:val="23"/>
              </w:rPr>
              <w:t>izglītības</w:t>
            </w:r>
            <w:proofErr w:type="spellEnd"/>
            <w:proofErr w:type="gramEnd"/>
            <w:r>
              <w:rPr>
                <w:sz w:val="23"/>
                <w:szCs w:val="23"/>
              </w:rPr>
              <w:t xml:space="preserve"> un </w:t>
            </w:r>
            <w:proofErr w:type="spellStart"/>
            <w:r>
              <w:rPr>
                <w:sz w:val="23"/>
                <w:szCs w:val="23"/>
              </w:rPr>
              <w:t>kultūras</w:t>
            </w:r>
            <w:proofErr w:type="spellEnd"/>
            <w:r>
              <w:rPr>
                <w:sz w:val="23"/>
                <w:szCs w:val="23"/>
              </w:rPr>
              <w:t xml:space="preserve"> </w:t>
            </w:r>
            <w:proofErr w:type="spellStart"/>
            <w:r>
              <w:rPr>
                <w:sz w:val="23"/>
                <w:szCs w:val="23"/>
              </w:rPr>
              <w:t>iestāžu</w:t>
            </w:r>
            <w:proofErr w:type="spellEnd"/>
            <w:r>
              <w:rPr>
                <w:sz w:val="23"/>
                <w:szCs w:val="23"/>
              </w:rPr>
              <w:t xml:space="preserve"> </w:t>
            </w:r>
            <w:proofErr w:type="spellStart"/>
            <w:r>
              <w:rPr>
                <w:sz w:val="23"/>
                <w:szCs w:val="23"/>
              </w:rPr>
              <w:t>rīkotajos</w:t>
            </w:r>
            <w:proofErr w:type="spellEnd"/>
            <w:r>
              <w:rPr>
                <w:sz w:val="23"/>
                <w:szCs w:val="23"/>
              </w:rPr>
              <w:t xml:space="preserve"> </w:t>
            </w:r>
            <w:proofErr w:type="spellStart"/>
            <w:r>
              <w:rPr>
                <w:sz w:val="23"/>
                <w:szCs w:val="23"/>
              </w:rPr>
              <w:t>pasākumos</w:t>
            </w:r>
            <w:proofErr w:type="spellEnd"/>
            <w:r>
              <w:rPr>
                <w:sz w:val="23"/>
                <w:szCs w:val="23"/>
              </w:rPr>
              <w:t xml:space="preserve">, </w:t>
            </w:r>
            <w:proofErr w:type="spellStart"/>
            <w:r>
              <w:rPr>
                <w:sz w:val="23"/>
                <w:szCs w:val="23"/>
              </w:rPr>
              <w:t>pašiem</w:t>
            </w:r>
            <w:proofErr w:type="spellEnd"/>
            <w:r>
              <w:rPr>
                <w:sz w:val="23"/>
                <w:szCs w:val="23"/>
              </w:rPr>
              <w:t xml:space="preserve"> </w:t>
            </w:r>
            <w:proofErr w:type="spellStart"/>
            <w:r>
              <w:rPr>
                <w:sz w:val="23"/>
                <w:szCs w:val="23"/>
              </w:rPr>
              <w:t>uzņemties</w:t>
            </w:r>
            <w:proofErr w:type="spellEnd"/>
            <w:r>
              <w:rPr>
                <w:sz w:val="23"/>
                <w:szCs w:val="23"/>
              </w:rPr>
              <w:t xml:space="preserve"> </w:t>
            </w:r>
            <w:proofErr w:type="spellStart"/>
            <w:r>
              <w:rPr>
                <w:sz w:val="23"/>
                <w:szCs w:val="23"/>
              </w:rPr>
              <w:t>organizēšanu</w:t>
            </w:r>
            <w:proofErr w:type="spellEnd"/>
            <w:r>
              <w:rPr>
                <w:sz w:val="23"/>
                <w:szCs w:val="23"/>
              </w:rPr>
              <w:t xml:space="preserve"> </w:t>
            </w:r>
            <w:proofErr w:type="spellStart"/>
            <w:r>
              <w:rPr>
                <w:sz w:val="23"/>
                <w:szCs w:val="23"/>
              </w:rPr>
              <w:t>pasākumu</w:t>
            </w:r>
            <w:proofErr w:type="spellEnd"/>
            <w:r>
              <w:rPr>
                <w:sz w:val="23"/>
                <w:szCs w:val="23"/>
              </w:rPr>
              <w:t xml:space="preserve"> </w:t>
            </w:r>
            <w:proofErr w:type="spellStart"/>
            <w:r>
              <w:rPr>
                <w:sz w:val="23"/>
                <w:szCs w:val="23"/>
              </w:rPr>
              <w:t>rīkošanā</w:t>
            </w:r>
            <w:proofErr w:type="spellEnd"/>
            <w:r>
              <w:rPr>
                <w:sz w:val="23"/>
                <w:szCs w:val="23"/>
              </w:rPr>
              <w:t>.</w:t>
            </w:r>
          </w:p>
          <w:p w14:paraId="334613DE" w14:textId="77777777" w:rsidR="00B47EC7" w:rsidRDefault="00E14DBF">
            <w:pPr>
              <w:pStyle w:val="Default"/>
              <w:rPr>
                <w:sz w:val="23"/>
                <w:szCs w:val="23"/>
                <w:lang w:val="lv-LV"/>
              </w:rPr>
            </w:pPr>
            <w:r>
              <w:rPr>
                <w:lang w:val="lv-LV"/>
              </w:rPr>
              <w:t>Īstenot izrādi/projektu “Neglītais pīlēns” (mūzikas autors A.Riekstiņš, režisore Z.Zīle, sadarbība ar kultūras iestādēm), sadarbība starp visām skolas nodaļām, audzēkņiem, pedagogiem.</w:t>
            </w:r>
          </w:p>
          <w:p w14:paraId="22750B56" w14:textId="77777777" w:rsidR="00B47EC7" w:rsidRDefault="00E14DBF">
            <w:pPr>
              <w:pStyle w:val="Default"/>
              <w:rPr>
                <w:sz w:val="23"/>
                <w:szCs w:val="23"/>
                <w:lang w:val="lv-LV"/>
              </w:rPr>
            </w:pPr>
            <w:r>
              <w:rPr>
                <w:sz w:val="23"/>
                <w:szCs w:val="23"/>
                <w:lang w:val="lv-LV"/>
              </w:rPr>
              <w:t xml:space="preserve">Veicināt izglītojamo izpratni par Latvijas un </w:t>
            </w:r>
            <w:r>
              <w:rPr>
                <w:sz w:val="23"/>
                <w:szCs w:val="23"/>
                <w:lang w:val="lv-LV"/>
              </w:rPr>
              <w:lastRenderedPageBreak/>
              <w:t>Eiropas kultūrmantojuma nozīmību un vienotību.</w:t>
            </w:r>
          </w:p>
        </w:tc>
      </w:tr>
    </w:tbl>
    <w:p w14:paraId="6B7A687D" w14:textId="77777777" w:rsidR="00B47EC7" w:rsidRPr="009D14FD" w:rsidRDefault="00B47EC7">
      <w:pPr>
        <w:spacing w:after="0" w:line="240" w:lineRule="auto"/>
        <w:ind w:left="66"/>
        <w:rPr>
          <w:rFonts w:ascii="Times New Roman" w:hAnsi="Times New Roman" w:cs="Times New Roman"/>
          <w:sz w:val="24"/>
          <w:szCs w:val="24"/>
          <w:lang w:val="lv-LV"/>
        </w:rPr>
      </w:pPr>
    </w:p>
    <w:p w14:paraId="52076EEE" w14:textId="77777777" w:rsidR="00B47EC7" w:rsidRDefault="00E14DBF">
      <w:pPr>
        <w:pStyle w:val="Sarakstarindkopa"/>
        <w:numPr>
          <w:ilvl w:val="1"/>
          <w:numId w:val="1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 </w:t>
      </w:r>
    </w:p>
    <w:p w14:paraId="0237937B" w14:textId="77777777" w:rsidR="00B47EC7" w:rsidRDefault="00B47EC7">
      <w:pPr>
        <w:pStyle w:val="Sarakstarindkopa"/>
        <w:spacing w:after="0" w:line="240" w:lineRule="auto"/>
        <w:ind w:left="66"/>
        <w:rPr>
          <w:rFonts w:ascii="Times New Roman" w:hAnsi="Times New Roman" w:cs="Times New Roman"/>
          <w:sz w:val="24"/>
          <w:szCs w:val="24"/>
          <w:lang w:val="lv-LV"/>
        </w:rPr>
      </w:pPr>
    </w:p>
    <w:p w14:paraId="29218231" w14:textId="77777777" w:rsidR="00B47EC7" w:rsidRDefault="00E14DBF">
      <w:pPr>
        <w:pStyle w:val="Sarakstarindkopa"/>
        <w:spacing w:after="0" w:line="240" w:lineRule="auto"/>
        <w:ind w:left="66"/>
        <w:rPr>
          <w:rFonts w:ascii="Times New Roman" w:hAnsi="Times New Roman" w:cs="Times New Roman"/>
          <w:sz w:val="24"/>
          <w:szCs w:val="24"/>
          <w:lang w:val="lv-LV"/>
        </w:rPr>
      </w:pPr>
      <w:r>
        <w:rPr>
          <w:rFonts w:ascii="Times New Roman" w:hAnsi="Times New Roman" w:cs="Times New Roman"/>
          <w:sz w:val="24"/>
          <w:szCs w:val="24"/>
          <w:lang w:val="lv-LV"/>
        </w:rPr>
        <w:t>Noslēdzot 202</w:t>
      </w:r>
      <w:r w:rsidR="00973555">
        <w:rPr>
          <w:rFonts w:ascii="Times New Roman" w:hAnsi="Times New Roman" w:cs="Times New Roman"/>
          <w:sz w:val="24"/>
          <w:szCs w:val="24"/>
          <w:lang w:val="lv-LV"/>
        </w:rPr>
        <w:t>3</w:t>
      </w:r>
      <w:r>
        <w:rPr>
          <w:rFonts w:ascii="Times New Roman" w:hAnsi="Times New Roman" w:cs="Times New Roman"/>
          <w:sz w:val="24"/>
          <w:szCs w:val="24"/>
          <w:lang w:val="lv-LV"/>
        </w:rPr>
        <w:t>./2</w:t>
      </w:r>
      <w:r w:rsidR="00973555">
        <w:rPr>
          <w:rFonts w:ascii="Times New Roman" w:hAnsi="Times New Roman" w:cs="Times New Roman"/>
          <w:sz w:val="24"/>
          <w:szCs w:val="24"/>
          <w:lang w:val="lv-LV"/>
        </w:rPr>
        <w:t>4</w:t>
      </w:r>
      <w:r>
        <w:rPr>
          <w:rFonts w:ascii="Times New Roman" w:hAnsi="Times New Roman" w:cs="Times New Roman"/>
          <w:sz w:val="24"/>
          <w:szCs w:val="24"/>
          <w:lang w:val="lv-LV"/>
        </w:rPr>
        <w:t xml:space="preserve">.mācību gadu secinu, ka iestāde ir izvirzījusi sasniedzamas un pozitīvas audzināšanas un mācību darba prioritātes, kas veicina skolas attīstību. Izglītojamo dalība kultūras un izglītības pasākumos - nometnēs, koncertos, konkursos, izstādēs saglabājusies augstā līmenī un ir labi sasniegumi, kas atklāj skolas sniegtās izglītības vērtību izglītojamo talantu attīstīšanā. </w:t>
      </w:r>
    </w:p>
    <w:p w14:paraId="058C679A" w14:textId="77777777" w:rsidR="00B47EC7" w:rsidRDefault="00B47EC7">
      <w:pPr>
        <w:pStyle w:val="Sarakstarindkopa"/>
        <w:spacing w:after="0" w:line="240" w:lineRule="auto"/>
        <w:ind w:left="426"/>
        <w:rPr>
          <w:rFonts w:ascii="Times New Roman" w:hAnsi="Times New Roman" w:cs="Times New Roman"/>
          <w:sz w:val="24"/>
          <w:szCs w:val="24"/>
          <w:lang w:val="lv-LV"/>
        </w:rPr>
      </w:pPr>
    </w:p>
    <w:p w14:paraId="766F223C" w14:textId="77777777" w:rsidR="00B47EC7" w:rsidRDefault="00E14DBF">
      <w:pPr>
        <w:pStyle w:val="Sarakstarindkopa"/>
        <w:numPr>
          <w:ilvl w:val="0"/>
          <w:numId w:val="1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Citi sasniegumi</w:t>
      </w:r>
    </w:p>
    <w:p w14:paraId="208146D8" w14:textId="77777777" w:rsidR="00B47EC7" w:rsidRDefault="00B47EC7">
      <w:pPr>
        <w:pStyle w:val="Sarakstarindkopa"/>
        <w:spacing w:after="0" w:line="240" w:lineRule="auto"/>
        <w:ind w:left="0"/>
        <w:rPr>
          <w:rFonts w:ascii="Times New Roman" w:hAnsi="Times New Roman" w:cs="Times New Roman"/>
          <w:b/>
          <w:bCs/>
          <w:sz w:val="24"/>
          <w:szCs w:val="24"/>
          <w:lang w:val="lv-LV"/>
        </w:rPr>
      </w:pPr>
    </w:p>
    <w:p w14:paraId="1A878771" w14:textId="77777777" w:rsidR="00B47EC7" w:rsidRDefault="00E14DBF">
      <w:pPr>
        <w:pStyle w:val="Sarakstarindkopa"/>
        <w:numPr>
          <w:ilvl w:val="1"/>
          <w:numId w:val="1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14:paraId="5C63ABA7" w14:textId="77777777" w:rsidR="00B47EC7" w:rsidRDefault="00E14DBF">
      <w:pPr>
        <w:spacing w:after="0" w:line="240" w:lineRule="auto"/>
        <w:rPr>
          <w:rFonts w:ascii="Times New Roman" w:hAnsi="Times New Roman" w:cs="Times New Roman"/>
          <w:b/>
          <w:bCs/>
          <w:sz w:val="24"/>
          <w:szCs w:val="24"/>
          <w:lang w:val="lv-LV"/>
        </w:rPr>
      </w:pPr>
      <w:r>
        <w:rPr>
          <w:rFonts w:ascii="Times New Roman" w:hAnsi="Times New Roman" w:cs="Times New Roman"/>
          <w:color w:val="002060"/>
          <w:sz w:val="24"/>
          <w:szCs w:val="24"/>
          <w:lang w:val="lv-LV"/>
        </w:rPr>
        <w:t xml:space="preserve"> </w:t>
      </w:r>
      <w:r>
        <w:rPr>
          <w:rFonts w:ascii="Times New Roman" w:hAnsi="Times New Roman" w:cs="Times New Roman"/>
          <w:sz w:val="24"/>
          <w:szCs w:val="24"/>
          <w:lang w:val="lv-LV"/>
        </w:rPr>
        <w:t>Audzēkņi 202</w:t>
      </w:r>
      <w:r w:rsidR="00973555">
        <w:rPr>
          <w:rFonts w:ascii="Times New Roman" w:hAnsi="Times New Roman" w:cs="Times New Roman"/>
          <w:sz w:val="24"/>
          <w:szCs w:val="24"/>
          <w:lang w:val="lv-LV"/>
        </w:rPr>
        <w:t>3</w:t>
      </w:r>
      <w:r>
        <w:rPr>
          <w:rFonts w:ascii="Times New Roman" w:hAnsi="Times New Roman" w:cs="Times New Roman"/>
          <w:sz w:val="24"/>
          <w:szCs w:val="24"/>
          <w:lang w:val="lv-LV"/>
        </w:rPr>
        <w:t>./202</w:t>
      </w:r>
      <w:r w:rsidR="00973555">
        <w:rPr>
          <w:rFonts w:ascii="Times New Roman" w:hAnsi="Times New Roman" w:cs="Times New Roman"/>
          <w:sz w:val="24"/>
          <w:szCs w:val="24"/>
          <w:lang w:val="lv-LV"/>
        </w:rPr>
        <w:t>4</w:t>
      </w:r>
      <w:r>
        <w:rPr>
          <w:rFonts w:ascii="Times New Roman" w:hAnsi="Times New Roman" w:cs="Times New Roman"/>
          <w:sz w:val="24"/>
          <w:szCs w:val="24"/>
          <w:lang w:val="lv-LV"/>
        </w:rPr>
        <w:t>. mācību gadā veiksmīgi ir piedalījušies konkursos:</w:t>
      </w:r>
    </w:p>
    <w:p w14:paraId="76BD08F2" w14:textId="77777777" w:rsidR="00B47EC7" w:rsidRDefault="00B47EC7">
      <w:pPr>
        <w:pStyle w:val="Sarakstarindkopa"/>
        <w:spacing w:after="0" w:line="240" w:lineRule="auto"/>
        <w:ind w:left="66"/>
        <w:jc w:val="both"/>
        <w:rPr>
          <w:rFonts w:ascii="Times New Roman" w:hAnsi="Times New Roman" w:cs="Times New Roman"/>
          <w:sz w:val="24"/>
          <w:szCs w:val="24"/>
          <w:lang w:val="lv-LV"/>
        </w:rPr>
      </w:pPr>
    </w:p>
    <w:tbl>
      <w:tblPr>
        <w:tblpPr w:leftFromText="180" w:rightFromText="180" w:vertAnchor="text" w:horzAnchor="margin" w:tblpXSpec="center" w:tblpY="94"/>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36" w:type="dxa"/>
          <w:bottom w:w="55" w:type="dxa"/>
          <w:right w:w="55" w:type="dxa"/>
        </w:tblCellMar>
        <w:tblLook w:val="04A0" w:firstRow="1" w:lastRow="0" w:firstColumn="1" w:lastColumn="0" w:noHBand="0" w:noVBand="1"/>
      </w:tblPr>
      <w:tblGrid>
        <w:gridCol w:w="887"/>
        <w:gridCol w:w="3598"/>
        <w:gridCol w:w="1371"/>
        <w:gridCol w:w="1799"/>
      </w:tblGrid>
      <w:tr w:rsidR="00CD0F44" w14:paraId="64A8E691" w14:textId="77777777" w:rsidTr="00CD0F44">
        <w:trPr>
          <w:trHeight w:val="401"/>
        </w:trPr>
        <w:tc>
          <w:tcPr>
            <w:tcW w:w="887" w:type="dxa"/>
            <w:shd w:val="clear" w:color="auto" w:fill="FFFFFF"/>
            <w:tcMar>
              <w:left w:w="36" w:type="dxa"/>
            </w:tcMar>
          </w:tcPr>
          <w:p w14:paraId="4D0D1F9A" w14:textId="77777777" w:rsidR="00CD0F44" w:rsidRDefault="00CD0F44" w:rsidP="00CD0F44">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Nr.</w:t>
            </w:r>
          </w:p>
        </w:tc>
        <w:tc>
          <w:tcPr>
            <w:tcW w:w="3598" w:type="dxa"/>
            <w:shd w:val="clear" w:color="auto" w:fill="FFFFFF"/>
            <w:tcMar>
              <w:left w:w="36" w:type="dxa"/>
            </w:tcMar>
          </w:tcPr>
          <w:p w14:paraId="0B82422C" w14:textId="77777777" w:rsidR="00CD0F44" w:rsidRPr="00E2118D" w:rsidRDefault="00CD0F44" w:rsidP="00CD0F44">
            <w:pPr>
              <w:pStyle w:val="Saturardtjs"/>
              <w:spacing w:line="240" w:lineRule="auto"/>
              <w:rPr>
                <w:rFonts w:ascii="Times New Roman" w:hAnsi="Times New Roman"/>
                <w:color w:val="auto"/>
                <w:sz w:val="24"/>
                <w:szCs w:val="24"/>
                <w:lang w:val="lv-LV"/>
              </w:rPr>
            </w:pPr>
            <w:r w:rsidRPr="00E2118D">
              <w:rPr>
                <w:rFonts w:ascii="Times New Roman" w:hAnsi="Times New Roman"/>
                <w:color w:val="auto"/>
                <w:sz w:val="24"/>
                <w:szCs w:val="24"/>
                <w:lang w:val="lv-LV"/>
              </w:rPr>
              <w:t>Notikums</w:t>
            </w:r>
          </w:p>
        </w:tc>
        <w:tc>
          <w:tcPr>
            <w:tcW w:w="1371" w:type="dxa"/>
            <w:shd w:val="clear" w:color="auto" w:fill="FFFFFF"/>
            <w:tcMar>
              <w:left w:w="36" w:type="dxa"/>
            </w:tcMar>
          </w:tcPr>
          <w:p w14:paraId="1F3142B1" w14:textId="77777777" w:rsidR="00CD0F44" w:rsidRDefault="00CD0F44" w:rsidP="00CD0F44">
            <w:pPr>
              <w:pStyle w:val="Saturardtjs"/>
              <w:tabs>
                <w:tab w:val="center" w:pos="663"/>
              </w:tabs>
              <w:spacing w:line="240" w:lineRule="auto"/>
              <w:rPr>
                <w:rFonts w:ascii="Times New Roman" w:hAnsi="Times New Roman"/>
                <w:color w:val="auto"/>
                <w:sz w:val="24"/>
                <w:szCs w:val="24"/>
                <w:lang w:val="lv-LV"/>
              </w:rPr>
            </w:pPr>
            <w:r>
              <w:rPr>
                <w:rFonts w:ascii="Times New Roman" w:hAnsi="Times New Roman"/>
                <w:color w:val="auto"/>
                <w:sz w:val="24"/>
                <w:szCs w:val="24"/>
                <w:lang w:val="lv-LV"/>
              </w:rPr>
              <w:tab/>
              <w:t>Datums</w:t>
            </w:r>
          </w:p>
        </w:tc>
        <w:tc>
          <w:tcPr>
            <w:tcW w:w="1799" w:type="dxa"/>
            <w:shd w:val="clear" w:color="auto" w:fill="FFFFFF"/>
            <w:tcMar>
              <w:left w:w="36" w:type="dxa"/>
            </w:tcMar>
          </w:tcPr>
          <w:p w14:paraId="3FD83653" w14:textId="77777777" w:rsidR="00CD0F44" w:rsidRDefault="00CD0F44" w:rsidP="00CD0F44">
            <w:pPr>
              <w:pStyle w:val="Saturardtjs"/>
              <w:spacing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Vieta</w:t>
            </w:r>
          </w:p>
        </w:tc>
      </w:tr>
      <w:tr w:rsidR="00CD0F44" w14:paraId="65292BCD" w14:textId="77777777" w:rsidTr="00CD0F44">
        <w:trPr>
          <w:trHeight w:val="401"/>
        </w:trPr>
        <w:tc>
          <w:tcPr>
            <w:tcW w:w="887" w:type="dxa"/>
            <w:shd w:val="clear" w:color="auto" w:fill="FFFFFF"/>
            <w:tcMar>
              <w:left w:w="36" w:type="dxa"/>
            </w:tcMar>
          </w:tcPr>
          <w:p w14:paraId="3EA22F67" w14:textId="77777777" w:rsidR="00CD0F44" w:rsidRPr="00E2118D" w:rsidRDefault="00CD0F44" w:rsidP="00CD0F44">
            <w:pPr>
              <w:pStyle w:val="Sarakstarindkopa"/>
              <w:numPr>
                <w:ilvl w:val="0"/>
                <w:numId w:val="17"/>
              </w:numPr>
              <w:spacing w:after="0" w:line="240" w:lineRule="auto"/>
              <w:jc w:val="center"/>
              <w:rPr>
                <w:rFonts w:ascii="Times New Roman" w:hAnsi="Times New Roman" w:cs="Times New Roman"/>
                <w:sz w:val="24"/>
                <w:szCs w:val="24"/>
                <w:lang w:val="lv-LV"/>
              </w:rPr>
            </w:pPr>
          </w:p>
        </w:tc>
        <w:tc>
          <w:tcPr>
            <w:tcW w:w="3598" w:type="dxa"/>
            <w:shd w:val="clear" w:color="auto" w:fill="FFFFFF"/>
            <w:tcMar>
              <w:left w:w="36" w:type="dxa"/>
            </w:tcMar>
          </w:tcPr>
          <w:p w14:paraId="6F015D61" w14:textId="77777777" w:rsidR="00CD0F44" w:rsidRPr="00E2118D" w:rsidRDefault="00CD0F44" w:rsidP="00CD0F44">
            <w:pPr>
              <w:pStyle w:val="Saturardtjs"/>
              <w:spacing w:line="240" w:lineRule="auto"/>
              <w:rPr>
                <w:rFonts w:ascii="Times New Roman" w:hAnsi="Times New Roman"/>
                <w:color w:val="auto"/>
                <w:sz w:val="24"/>
                <w:szCs w:val="24"/>
                <w:lang w:val="lv-LV"/>
              </w:rPr>
            </w:pPr>
            <w:proofErr w:type="spellStart"/>
            <w:r w:rsidRPr="00E2118D">
              <w:rPr>
                <w:rFonts w:ascii="Times New Roman" w:hAnsi="Times New Roman"/>
                <w:color w:val="auto"/>
                <w:sz w:val="24"/>
                <w:szCs w:val="24"/>
                <w:shd w:val="clear" w:color="auto" w:fill="FDFDFD"/>
              </w:rPr>
              <w:t>Keramikas</w:t>
            </w:r>
            <w:proofErr w:type="spellEnd"/>
            <w:r w:rsidRPr="00E2118D">
              <w:rPr>
                <w:rFonts w:ascii="Times New Roman" w:hAnsi="Times New Roman"/>
                <w:color w:val="auto"/>
                <w:sz w:val="24"/>
                <w:szCs w:val="24"/>
                <w:shd w:val="clear" w:color="auto" w:fill="FDFDFD"/>
              </w:rPr>
              <w:t xml:space="preserve"> vides </w:t>
            </w:r>
            <w:proofErr w:type="spellStart"/>
            <w:r w:rsidRPr="00E2118D">
              <w:rPr>
                <w:rFonts w:ascii="Times New Roman" w:hAnsi="Times New Roman"/>
                <w:color w:val="auto"/>
                <w:sz w:val="24"/>
                <w:szCs w:val="24"/>
                <w:shd w:val="clear" w:color="auto" w:fill="FDFDFD"/>
              </w:rPr>
              <w:t>mākslas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objektu</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konkurss</w:t>
            </w:r>
            <w:proofErr w:type="spellEnd"/>
            <w:r w:rsidRPr="00E2118D">
              <w:rPr>
                <w:rFonts w:ascii="Times New Roman" w:hAnsi="Times New Roman"/>
                <w:color w:val="auto"/>
                <w:sz w:val="24"/>
                <w:szCs w:val="24"/>
                <w:shd w:val="clear" w:color="auto" w:fill="FDFDFD"/>
              </w:rPr>
              <w:t xml:space="preserve"> “PIEPILSĒTAS PĻAVA”</w:t>
            </w:r>
          </w:p>
        </w:tc>
        <w:tc>
          <w:tcPr>
            <w:tcW w:w="1371" w:type="dxa"/>
            <w:shd w:val="clear" w:color="auto" w:fill="FFFFFF"/>
            <w:tcMar>
              <w:left w:w="36" w:type="dxa"/>
            </w:tcMar>
          </w:tcPr>
          <w:p w14:paraId="22683FB6" w14:textId="77777777" w:rsidR="00CD0F44" w:rsidRDefault="00CD0F44" w:rsidP="00CD0F44">
            <w:pPr>
              <w:pStyle w:val="Saturardtjs"/>
              <w:tabs>
                <w:tab w:val="center" w:pos="663"/>
              </w:tabs>
              <w:spacing w:line="240" w:lineRule="auto"/>
              <w:rPr>
                <w:rFonts w:ascii="Times New Roman" w:hAnsi="Times New Roman"/>
                <w:color w:val="auto"/>
                <w:sz w:val="24"/>
                <w:szCs w:val="24"/>
                <w:lang w:val="lv-LV"/>
              </w:rPr>
            </w:pPr>
            <w:r>
              <w:rPr>
                <w:rFonts w:ascii="Times New Roman" w:hAnsi="Times New Roman"/>
                <w:color w:val="auto"/>
                <w:sz w:val="24"/>
                <w:szCs w:val="24"/>
                <w:lang w:val="lv-LV"/>
              </w:rPr>
              <w:t>25.09.2023.</w:t>
            </w:r>
          </w:p>
        </w:tc>
        <w:tc>
          <w:tcPr>
            <w:tcW w:w="1799" w:type="dxa"/>
            <w:shd w:val="clear" w:color="auto" w:fill="FFFFFF"/>
            <w:tcMar>
              <w:left w:w="36" w:type="dxa"/>
            </w:tcMar>
          </w:tcPr>
          <w:p w14:paraId="1460EB22" w14:textId="77777777" w:rsidR="00CD0F44" w:rsidRDefault="00CD0F44" w:rsidP="00CD0F44">
            <w:pPr>
              <w:pStyle w:val="Saturardtjs"/>
              <w:spacing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Atzinība</w:t>
            </w:r>
          </w:p>
        </w:tc>
      </w:tr>
      <w:tr w:rsidR="00CD0F44" w14:paraId="39C284D6" w14:textId="77777777" w:rsidTr="00CD0F44">
        <w:trPr>
          <w:trHeight w:val="401"/>
        </w:trPr>
        <w:tc>
          <w:tcPr>
            <w:tcW w:w="887" w:type="dxa"/>
            <w:shd w:val="clear" w:color="auto" w:fill="FFFFFF"/>
            <w:tcMar>
              <w:left w:w="36" w:type="dxa"/>
            </w:tcMar>
          </w:tcPr>
          <w:p w14:paraId="77823701" w14:textId="77777777" w:rsidR="00CD0F44" w:rsidRPr="00E2118D" w:rsidRDefault="00CD0F44" w:rsidP="00CD0F44">
            <w:pPr>
              <w:pStyle w:val="Sarakstarindkopa"/>
              <w:numPr>
                <w:ilvl w:val="0"/>
                <w:numId w:val="17"/>
              </w:numPr>
              <w:spacing w:after="0" w:line="240" w:lineRule="auto"/>
              <w:jc w:val="center"/>
              <w:rPr>
                <w:rFonts w:ascii="Times New Roman" w:hAnsi="Times New Roman" w:cs="Times New Roman"/>
                <w:sz w:val="24"/>
                <w:szCs w:val="24"/>
                <w:lang w:val="lv-LV"/>
              </w:rPr>
            </w:pPr>
          </w:p>
        </w:tc>
        <w:tc>
          <w:tcPr>
            <w:tcW w:w="3598" w:type="dxa"/>
            <w:shd w:val="clear" w:color="auto" w:fill="FFFFFF"/>
            <w:tcMar>
              <w:left w:w="36" w:type="dxa"/>
            </w:tcMar>
          </w:tcPr>
          <w:p w14:paraId="598511E8" w14:textId="77777777" w:rsidR="00CD0F44" w:rsidRPr="00E2118D" w:rsidRDefault="00CD0F44" w:rsidP="00CD0F44">
            <w:pPr>
              <w:pStyle w:val="Saturardtjs"/>
              <w:spacing w:line="240" w:lineRule="auto"/>
              <w:rPr>
                <w:rFonts w:ascii="Times New Roman" w:hAnsi="Times New Roman"/>
                <w:color w:val="auto"/>
                <w:sz w:val="24"/>
                <w:szCs w:val="24"/>
                <w:lang w:val="lv-LV"/>
              </w:rPr>
            </w:pPr>
            <w:proofErr w:type="spellStart"/>
            <w:r w:rsidRPr="00E2118D">
              <w:rPr>
                <w:rFonts w:ascii="Times New Roman" w:hAnsi="Times New Roman"/>
                <w:color w:val="auto"/>
                <w:sz w:val="24"/>
                <w:szCs w:val="24"/>
                <w:shd w:val="clear" w:color="auto" w:fill="FDFDFD"/>
              </w:rPr>
              <w:t>Grafikas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konkurss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Siguldas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līnija</w:t>
            </w:r>
            <w:proofErr w:type="spellEnd"/>
            <w:r w:rsidRPr="00E2118D">
              <w:rPr>
                <w:rFonts w:ascii="Times New Roman" w:hAnsi="Times New Roman"/>
                <w:color w:val="auto"/>
                <w:sz w:val="24"/>
                <w:szCs w:val="24"/>
                <w:shd w:val="clear" w:color="auto" w:fill="FDFDFD"/>
              </w:rPr>
              <w:t>" </w:t>
            </w:r>
          </w:p>
        </w:tc>
        <w:tc>
          <w:tcPr>
            <w:tcW w:w="1371" w:type="dxa"/>
            <w:shd w:val="clear" w:color="auto" w:fill="FFFFFF"/>
            <w:tcMar>
              <w:left w:w="36" w:type="dxa"/>
            </w:tcMar>
          </w:tcPr>
          <w:p w14:paraId="610CC486" w14:textId="77777777" w:rsidR="00CD0F44" w:rsidRDefault="00CD0F44" w:rsidP="00CD0F44">
            <w:pPr>
              <w:pStyle w:val="Saturardtjs"/>
              <w:tabs>
                <w:tab w:val="center" w:pos="663"/>
              </w:tabs>
              <w:spacing w:line="240" w:lineRule="auto"/>
              <w:rPr>
                <w:rFonts w:ascii="Times New Roman" w:hAnsi="Times New Roman"/>
                <w:color w:val="auto"/>
                <w:sz w:val="24"/>
                <w:szCs w:val="24"/>
                <w:lang w:val="lv-LV"/>
              </w:rPr>
            </w:pPr>
            <w:r>
              <w:rPr>
                <w:rFonts w:ascii="Times New Roman" w:hAnsi="Times New Roman"/>
                <w:color w:val="auto"/>
                <w:sz w:val="24"/>
                <w:szCs w:val="24"/>
                <w:lang w:val="lv-LV"/>
              </w:rPr>
              <w:t>25.10.23.</w:t>
            </w:r>
          </w:p>
        </w:tc>
        <w:tc>
          <w:tcPr>
            <w:tcW w:w="1799" w:type="dxa"/>
            <w:shd w:val="clear" w:color="auto" w:fill="FFFFFF"/>
            <w:tcMar>
              <w:left w:w="36" w:type="dxa"/>
            </w:tcMar>
          </w:tcPr>
          <w:p w14:paraId="41DC4150" w14:textId="77777777" w:rsidR="00CD0F44" w:rsidRDefault="00CD0F44" w:rsidP="00CD0F44">
            <w:pPr>
              <w:pStyle w:val="Saturardtjs"/>
              <w:spacing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III vieta</w:t>
            </w:r>
          </w:p>
        </w:tc>
      </w:tr>
      <w:tr w:rsidR="00CD0F44" w:rsidRPr="0000495B" w14:paraId="6A0E609B" w14:textId="77777777" w:rsidTr="00CD0F44">
        <w:trPr>
          <w:trHeight w:val="825"/>
        </w:trPr>
        <w:tc>
          <w:tcPr>
            <w:tcW w:w="887" w:type="dxa"/>
            <w:shd w:val="clear" w:color="auto" w:fill="FFFFFF"/>
            <w:tcMar>
              <w:left w:w="36" w:type="dxa"/>
            </w:tcMar>
          </w:tcPr>
          <w:p w14:paraId="766ED95C" w14:textId="77777777" w:rsidR="00CD0F44" w:rsidRDefault="00CD0F44" w:rsidP="00CD0F44">
            <w:pPr>
              <w:pStyle w:val="Saturardtjs"/>
              <w:numPr>
                <w:ilvl w:val="0"/>
                <w:numId w:val="17"/>
              </w:numPr>
              <w:suppressAutoHyphens w:val="0"/>
              <w:spacing w:after="0" w:line="240" w:lineRule="auto"/>
              <w:ind w:right="269"/>
              <w:jc w:val="both"/>
              <w:rPr>
                <w:rFonts w:ascii="Times New Roman" w:hAnsi="Times New Roman"/>
                <w:color w:val="auto"/>
                <w:sz w:val="24"/>
                <w:szCs w:val="24"/>
                <w:lang w:val="lv-LV"/>
              </w:rPr>
            </w:pPr>
          </w:p>
        </w:tc>
        <w:tc>
          <w:tcPr>
            <w:tcW w:w="3598" w:type="dxa"/>
            <w:shd w:val="clear" w:color="auto" w:fill="FFFFFF"/>
            <w:tcMar>
              <w:left w:w="36" w:type="dxa"/>
            </w:tcMar>
          </w:tcPr>
          <w:p w14:paraId="1595938A" w14:textId="77777777" w:rsidR="00CD0F44" w:rsidRPr="00E2118D" w:rsidRDefault="00CD0F44" w:rsidP="00CD0F44">
            <w:pPr>
              <w:pStyle w:val="Saturardtjs"/>
              <w:spacing w:after="0" w:line="240" w:lineRule="auto"/>
              <w:rPr>
                <w:rFonts w:ascii="Times New Roman" w:hAnsi="Times New Roman"/>
                <w:color w:val="auto"/>
                <w:sz w:val="24"/>
                <w:szCs w:val="24"/>
                <w:lang w:val="lv-LV"/>
              </w:rPr>
            </w:pPr>
            <w:r w:rsidRPr="00E2118D">
              <w:rPr>
                <w:rFonts w:ascii="Times New Roman" w:hAnsi="Times New Roman"/>
                <w:color w:val="auto"/>
                <w:sz w:val="24"/>
                <w:szCs w:val="24"/>
                <w:shd w:val="clear" w:color="auto" w:fill="FDFDFD"/>
                <w:lang w:val="lv-LV"/>
              </w:rPr>
              <w:t>I Latvijas mazpilsētu un lauku mūzikas skolu Klavierspēles audzēkņu konkurss “Sējā skan!”</w:t>
            </w:r>
          </w:p>
        </w:tc>
        <w:tc>
          <w:tcPr>
            <w:tcW w:w="1371" w:type="dxa"/>
            <w:shd w:val="clear" w:color="auto" w:fill="FFFFFF"/>
            <w:tcMar>
              <w:left w:w="36" w:type="dxa"/>
            </w:tcMar>
          </w:tcPr>
          <w:p w14:paraId="2649C504"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01.12.2023.</w:t>
            </w:r>
          </w:p>
        </w:tc>
        <w:tc>
          <w:tcPr>
            <w:tcW w:w="1799" w:type="dxa"/>
            <w:shd w:val="clear" w:color="auto" w:fill="FFFFFF"/>
            <w:tcMar>
              <w:left w:w="36" w:type="dxa"/>
            </w:tcMar>
          </w:tcPr>
          <w:p w14:paraId="7717E08C"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I vieta</w:t>
            </w:r>
          </w:p>
        </w:tc>
      </w:tr>
      <w:tr w:rsidR="00CD0F44" w:rsidRPr="0000495B" w14:paraId="00963144" w14:textId="77777777" w:rsidTr="00CD0F44">
        <w:trPr>
          <w:trHeight w:val="825"/>
        </w:trPr>
        <w:tc>
          <w:tcPr>
            <w:tcW w:w="887" w:type="dxa"/>
            <w:shd w:val="clear" w:color="auto" w:fill="FFFFFF"/>
            <w:tcMar>
              <w:left w:w="36" w:type="dxa"/>
            </w:tcMar>
          </w:tcPr>
          <w:p w14:paraId="449CFCFD" w14:textId="77777777" w:rsidR="00CD0F44" w:rsidRDefault="00CD0F44" w:rsidP="00CD0F44">
            <w:pPr>
              <w:pStyle w:val="Saturardtjs"/>
              <w:numPr>
                <w:ilvl w:val="0"/>
                <w:numId w:val="17"/>
              </w:numPr>
              <w:suppressAutoHyphens w:val="0"/>
              <w:spacing w:after="0" w:line="240" w:lineRule="auto"/>
              <w:ind w:right="269"/>
              <w:jc w:val="center"/>
              <w:rPr>
                <w:rFonts w:ascii="Times New Roman" w:hAnsi="Times New Roman"/>
                <w:color w:val="auto"/>
                <w:sz w:val="24"/>
                <w:szCs w:val="24"/>
                <w:lang w:val="lv-LV"/>
              </w:rPr>
            </w:pPr>
          </w:p>
        </w:tc>
        <w:tc>
          <w:tcPr>
            <w:tcW w:w="3598" w:type="dxa"/>
            <w:shd w:val="clear" w:color="auto" w:fill="FFFFFF"/>
            <w:tcMar>
              <w:left w:w="36" w:type="dxa"/>
            </w:tcMar>
          </w:tcPr>
          <w:p w14:paraId="55A25837" w14:textId="77777777" w:rsidR="00CD0F44" w:rsidRPr="00E2118D" w:rsidRDefault="00CD0F44" w:rsidP="00CD0F44">
            <w:pPr>
              <w:pStyle w:val="Saturardtjs"/>
              <w:spacing w:after="0" w:line="240" w:lineRule="auto"/>
              <w:rPr>
                <w:rFonts w:ascii="Times New Roman" w:hAnsi="Times New Roman"/>
                <w:color w:val="auto"/>
                <w:sz w:val="24"/>
                <w:szCs w:val="24"/>
                <w:lang w:val="lv-LV"/>
              </w:rPr>
            </w:pPr>
            <w:r w:rsidRPr="00E2118D">
              <w:rPr>
                <w:rFonts w:ascii="Times New Roman" w:hAnsi="Times New Roman"/>
                <w:color w:val="auto"/>
                <w:sz w:val="24"/>
                <w:szCs w:val="24"/>
                <w:shd w:val="clear" w:color="auto" w:fill="FDFDFD"/>
              </w:rPr>
              <w:t> </w:t>
            </w:r>
            <w:proofErr w:type="spellStart"/>
            <w:r w:rsidRPr="00E2118D">
              <w:rPr>
                <w:rFonts w:ascii="Times New Roman" w:hAnsi="Times New Roman"/>
                <w:color w:val="auto"/>
                <w:sz w:val="24"/>
                <w:szCs w:val="24"/>
                <w:shd w:val="clear" w:color="auto" w:fill="FDFDFD"/>
              </w:rPr>
              <w:t>Valsts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konkursa</w:t>
            </w:r>
            <w:proofErr w:type="spellEnd"/>
            <w:r w:rsidRPr="00E2118D">
              <w:rPr>
                <w:rFonts w:ascii="Times New Roman" w:hAnsi="Times New Roman"/>
                <w:color w:val="auto"/>
                <w:sz w:val="24"/>
                <w:szCs w:val="24"/>
                <w:shd w:val="clear" w:color="auto" w:fill="FDFDFD"/>
              </w:rPr>
              <w:t xml:space="preserve"> II </w:t>
            </w:r>
            <w:proofErr w:type="spellStart"/>
            <w:r w:rsidRPr="00E2118D">
              <w:rPr>
                <w:rFonts w:ascii="Times New Roman" w:hAnsi="Times New Roman"/>
                <w:color w:val="auto"/>
                <w:sz w:val="24"/>
                <w:szCs w:val="24"/>
                <w:shd w:val="clear" w:color="auto" w:fill="FDFDFD"/>
              </w:rPr>
              <w:t>kārta</w:t>
            </w:r>
            <w:proofErr w:type="spellEnd"/>
            <w:r w:rsidRPr="00E2118D">
              <w:rPr>
                <w:rFonts w:ascii="Times New Roman" w:hAnsi="Times New Roman"/>
                <w:color w:val="auto"/>
                <w:sz w:val="24"/>
                <w:szCs w:val="24"/>
                <w:shd w:val="clear" w:color="auto" w:fill="FDFDFD"/>
              </w:rPr>
              <w:t xml:space="preserve"> - </w:t>
            </w:r>
            <w:proofErr w:type="spellStart"/>
            <w:r w:rsidRPr="00E2118D">
              <w:rPr>
                <w:rFonts w:ascii="Times New Roman" w:hAnsi="Times New Roman"/>
                <w:color w:val="auto"/>
                <w:sz w:val="24"/>
                <w:szCs w:val="24"/>
                <w:shd w:val="clear" w:color="auto" w:fill="FDFDFD"/>
              </w:rPr>
              <w:t>fināls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Pūšaminstrumentu</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spēlē</w:t>
            </w:r>
            <w:proofErr w:type="spellEnd"/>
          </w:p>
        </w:tc>
        <w:tc>
          <w:tcPr>
            <w:tcW w:w="1371" w:type="dxa"/>
            <w:shd w:val="clear" w:color="auto" w:fill="FFFFFF"/>
            <w:tcMar>
              <w:left w:w="36" w:type="dxa"/>
            </w:tcMar>
          </w:tcPr>
          <w:p w14:paraId="501F1BCF"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30.01.24.</w:t>
            </w:r>
          </w:p>
        </w:tc>
        <w:tc>
          <w:tcPr>
            <w:tcW w:w="1799" w:type="dxa"/>
            <w:shd w:val="clear" w:color="auto" w:fill="FFFFFF"/>
            <w:tcMar>
              <w:left w:w="36" w:type="dxa"/>
            </w:tcMar>
          </w:tcPr>
          <w:p w14:paraId="547AA845"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1. grupā divas 3. vietas</w:t>
            </w:r>
          </w:p>
        </w:tc>
      </w:tr>
      <w:tr w:rsidR="00CD0F44" w:rsidRPr="00133250" w14:paraId="1661699D" w14:textId="77777777" w:rsidTr="00CD0F44">
        <w:trPr>
          <w:trHeight w:val="825"/>
        </w:trPr>
        <w:tc>
          <w:tcPr>
            <w:tcW w:w="887" w:type="dxa"/>
            <w:shd w:val="clear" w:color="auto" w:fill="FFFFFF"/>
            <w:tcMar>
              <w:left w:w="36" w:type="dxa"/>
            </w:tcMar>
          </w:tcPr>
          <w:p w14:paraId="1CECBB26" w14:textId="77777777" w:rsidR="00CD0F44" w:rsidRDefault="00CD0F44" w:rsidP="00CD0F44">
            <w:pPr>
              <w:pStyle w:val="Saturardtjs"/>
              <w:numPr>
                <w:ilvl w:val="0"/>
                <w:numId w:val="17"/>
              </w:numPr>
              <w:suppressAutoHyphens w:val="0"/>
              <w:spacing w:after="0" w:line="240" w:lineRule="auto"/>
              <w:ind w:right="269"/>
              <w:jc w:val="center"/>
              <w:rPr>
                <w:rFonts w:ascii="Times New Roman" w:hAnsi="Times New Roman"/>
                <w:color w:val="auto"/>
                <w:sz w:val="24"/>
                <w:szCs w:val="24"/>
                <w:lang w:val="lv-LV"/>
              </w:rPr>
            </w:pPr>
          </w:p>
        </w:tc>
        <w:tc>
          <w:tcPr>
            <w:tcW w:w="3598" w:type="dxa"/>
            <w:shd w:val="clear" w:color="auto" w:fill="FFFFFF"/>
            <w:tcMar>
              <w:left w:w="36" w:type="dxa"/>
            </w:tcMar>
          </w:tcPr>
          <w:p w14:paraId="40D4522F" w14:textId="77777777" w:rsidR="00CD0F44" w:rsidRPr="00E2118D" w:rsidRDefault="00CD0F44" w:rsidP="00CD0F44">
            <w:pPr>
              <w:pStyle w:val="Saturardtjs"/>
              <w:spacing w:after="0" w:line="240" w:lineRule="auto"/>
              <w:rPr>
                <w:rFonts w:ascii="Times New Roman" w:eastAsia="Verdana" w:hAnsi="Times New Roman"/>
                <w:color w:val="auto"/>
                <w:sz w:val="24"/>
                <w:szCs w:val="24"/>
                <w:shd w:val="clear" w:color="auto" w:fill="FDFDFD"/>
                <w:lang w:val="lv-LV"/>
              </w:rPr>
            </w:pPr>
            <w:r w:rsidRPr="00E2118D">
              <w:rPr>
                <w:rFonts w:ascii="Times New Roman" w:hAnsi="Times New Roman"/>
                <w:color w:val="auto"/>
                <w:sz w:val="24"/>
                <w:szCs w:val="24"/>
                <w:shd w:val="clear" w:color="auto" w:fill="FDFDFD"/>
                <w:lang w:val="lv-LV"/>
              </w:rPr>
              <w:t>Vidzemes reģiona mūzikas skolu stīgu instrumentu spēles konkurss Madonā</w:t>
            </w:r>
          </w:p>
        </w:tc>
        <w:tc>
          <w:tcPr>
            <w:tcW w:w="1371" w:type="dxa"/>
            <w:shd w:val="clear" w:color="auto" w:fill="FFFFFF"/>
            <w:tcMar>
              <w:left w:w="36" w:type="dxa"/>
            </w:tcMar>
          </w:tcPr>
          <w:p w14:paraId="2C61AEF4"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11.03.24.</w:t>
            </w:r>
          </w:p>
        </w:tc>
        <w:tc>
          <w:tcPr>
            <w:tcW w:w="1799" w:type="dxa"/>
            <w:shd w:val="clear" w:color="auto" w:fill="FFFFFF"/>
            <w:tcMar>
              <w:left w:w="36" w:type="dxa"/>
            </w:tcMar>
          </w:tcPr>
          <w:p w14:paraId="3A818894"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trīs III vietas</w:t>
            </w:r>
          </w:p>
        </w:tc>
      </w:tr>
      <w:tr w:rsidR="00CD0F44" w14:paraId="39EB32FC" w14:textId="77777777" w:rsidTr="00CD0F44">
        <w:trPr>
          <w:trHeight w:val="825"/>
        </w:trPr>
        <w:tc>
          <w:tcPr>
            <w:tcW w:w="887" w:type="dxa"/>
            <w:shd w:val="clear" w:color="auto" w:fill="FFFFFF"/>
            <w:tcMar>
              <w:left w:w="36" w:type="dxa"/>
            </w:tcMar>
          </w:tcPr>
          <w:p w14:paraId="321D6954" w14:textId="77777777" w:rsidR="00CD0F44" w:rsidRDefault="00CD0F44" w:rsidP="00CD0F44">
            <w:pPr>
              <w:pStyle w:val="Saturardtjs"/>
              <w:numPr>
                <w:ilvl w:val="0"/>
                <w:numId w:val="17"/>
              </w:numPr>
              <w:suppressAutoHyphens w:val="0"/>
              <w:spacing w:after="0" w:line="240" w:lineRule="auto"/>
              <w:ind w:right="269"/>
              <w:jc w:val="center"/>
              <w:rPr>
                <w:rFonts w:ascii="Times New Roman" w:hAnsi="Times New Roman"/>
                <w:color w:val="auto"/>
                <w:sz w:val="24"/>
                <w:szCs w:val="24"/>
                <w:lang w:val="lv-LV"/>
              </w:rPr>
            </w:pPr>
          </w:p>
        </w:tc>
        <w:tc>
          <w:tcPr>
            <w:tcW w:w="3598" w:type="dxa"/>
            <w:shd w:val="clear" w:color="auto" w:fill="FFFFFF"/>
            <w:tcMar>
              <w:left w:w="36" w:type="dxa"/>
            </w:tcMar>
          </w:tcPr>
          <w:p w14:paraId="2D5E8552" w14:textId="77777777" w:rsidR="00CD0F44" w:rsidRPr="00E2118D" w:rsidRDefault="00CD0F44" w:rsidP="00CD0F44">
            <w:pPr>
              <w:pStyle w:val="Saturardtjs"/>
              <w:spacing w:after="0" w:line="240" w:lineRule="auto"/>
              <w:rPr>
                <w:rFonts w:ascii="Times New Roman" w:hAnsi="Times New Roman"/>
                <w:color w:val="auto"/>
                <w:sz w:val="24"/>
                <w:szCs w:val="24"/>
                <w:shd w:val="clear" w:color="auto" w:fill="FFFFFF"/>
                <w:lang w:val="lv-LV"/>
              </w:rPr>
            </w:pPr>
            <w:r w:rsidRPr="00E2118D">
              <w:rPr>
                <w:rFonts w:ascii="Times New Roman" w:hAnsi="Times New Roman"/>
                <w:color w:val="auto"/>
                <w:sz w:val="24"/>
                <w:szCs w:val="24"/>
                <w:shd w:val="clear" w:color="auto" w:fill="FDFDFD"/>
                <w:lang w:val="lv-LV"/>
              </w:rPr>
              <w:t xml:space="preserve">Konkurss "Gaujas </w:t>
            </w:r>
            <w:proofErr w:type="spellStart"/>
            <w:r w:rsidRPr="00E2118D">
              <w:rPr>
                <w:rFonts w:ascii="Times New Roman" w:hAnsi="Times New Roman"/>
                <w:color w:val="auto"/>
                <w:sz w:val="24"/>
                <w:szCs w:val="24"/>
                <w:shd w:val="clear" w:color="auto" w:fill="FDFDFD"/>
                <w:lang w:val="lv-LV"/>
              </w:rPr>
              <w:t>mozaī</w:t>
            </w:r>
            <w:r w:rsidRPr="00E2118D">
              <w:rPr>
                <w:rFonts w:ascii="Times New Roman" w:hAnsi="Times New Roman"/>
                <w:color w:val="auto"/>
                <w:sz w:val="24"/>
                <w:szCs w:val="24"/>
                <w:shd w:val="clear" w:color="auto" w:fill="FDFDFD"/>
              </w:rPr>
              <w:t>ka</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Ādažos</w:t>
            </w:r>
            <w:proofErr w:type="spellEnd"/>
            <w:r w:rsidRPr="00E2118D">
              <w:rPr>
                <w:rFonts w:ascii="Times New Roman" w:hAnsi="Times New Roman"/>
                <w:color w:val="auto"/>
                <w:sz w:val="24"/>
                <w:szCs w:val="24"/>
                <w:shd w:val="clear" w:color="auto" w:fill="FDFDFD"/>
              </w:rPr>
              <w:t>"</w:t>
            </w:r>
          </w:p>
        </w:tc>
        <w:tc>
          <w:tcPr>
            <w:tcW w:w="1371" w:type="dxa"/>
            <w:shd w:val="clear" w:color="auto" w:fill="FFFFFF"/>
            <w:tcMar>
              <w:left w:w="36" w:type="dxa"/>
            </w:tcMar>
          </w:tcPr>
          <w:p w14:paraId="1E2D7169"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13.03.24.</w:t>
            </w:r>
          </w:p>
        </w:tc>
        <w:tc>
          <w:tcPr>
            <w:tcW w:w="1799" w:type="dxa"/>
            <w:shd w:val="clear" w:color="auto" w:fill="FFFFFF"/>
            <w:tcMar>
              <w:left w:w="36" w:type="dxa"/>
            </w:tcMar>
          </w:tcPr>
          <w:p w14:paraId="50647BB8"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1. un 2. vieta</w:t>
            </w:r>
          </w:p>
        </w:tc>
      </w:tr>
      <w:tr w:rsidR="00CD0F44" w:rsidRPr="00133250" w14:paraId="24ADC644" w14:textId="77777777" w:rsidTr="00CD0F44">
        <w:trPr>
          <w:trHeight w:val="825"/>
        </w:trPr>
        <w:tc>
          <w:tcPr>
            <w:tcW w:w="887" w:type="dxa"/>
            <w:shd w:val="clear" w:color="auto" w:fill="FFFFFF"/>
            <w:tcMar>
              <w:left w:w="36" w:type="dxa"/>
            </w:tcMar>
          </w:tcPr>
          <w:p w14:paraId="0F0FD207" w14:textId="77777777" w:rsidR="00CD0F44" w:rsidRDefault="00CD0F44" w:rsidP="00CD0F44">
            <w:pPr>
              <w:pStyle w:val="Saturardtjs"/>
              <w:numPr>
                <w:ilvl w:val="0"/>
                <w:numId w:val="17"/>
              </w:numPr>
              <w:suppressAutoHyphens w:val="0"/>
              <w:spacing w:after="0" w:line="240" w:lineRule="auto"/>
              <w:ind w:right="269"/>
              <w:jc w:val="center"/>
              <w:rPr>
                <w:rFonts w:ascii="Times New Roman" w:hAnsi="Times New Roman"/>
                <w:color w:val="auto"/>
                <w:sz w:val="24"/>
                <w:szCs w:val="24"/>
                <w:lang w:val="lv-LV"/>
              </w:rPr>
            </w:pPr>
          </w:p>
        </w:tc>
        <w:tc>
          <w:tcPr>
            <w:tcW w:w="3598" w:type="dxa"/>
            <w:shd w:val="clear" w:color="auto" w:fill="FFFFFF"/>
            <w:tcMar>
              <w:left w:w="36" w:type="dxa"/>
            </w:tcMar>
          </w:tcPr>
          <w:p w14:paraId="6CF92045" w14:textId="77777777" w:rsidR="00CD0F44" w:rsidRPr="00E2118D" w:rsidRDefault="00CD0F44" w:rsidP="00CD0F44">
            <w:pPr>
              <w:pStyle w:val="Saturardtjs"/>
              <w:spacing w:after="0" w:line="240" w:lineRule="auto"/>
              <w:rPr>
                <w:rFonts w:ascii="Times New Roman" w:eastAsia="Verdana" w:hAnsi="Times New Roman"/>
                <w:color w:val="auto"/>
                <w:sz w:val="24"/>
                <w:szCs w:val="24"/>
                <w:shd w:val="clear" w:color="auto" w:fill="FDFDFD"/>
                <w:lang w:val="lv-LV"/>
              </w:rPr>
            </w:pPr>
            <w:proofErr w:type="spellStart"/>
            <w:r w:rsidRPr="00E2118D">
              <w:rPr>
                <w:rFonts w:ascii="Times New Roman" w:hAnsi="Times New Roman"/>
                <w:color w:val="auto"/>
                <w:sz w:val="24"/>
                <w:szCs w:val="24"/>
                <w:shd w:val="clear" w:color="auto" w:fill="FDFDFD"/>
              </w:rPr>
              <w:t>Starptautiskās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mūsdienu</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dejas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sacensības</w:t>
            </w:r>
            <w:proofErr w:type="spellEnd"/>
            <w:r w:rsidRPr="00E2118D">
              <w:rPr>
                <w:rFonts w:ascii="Times New Roman" w:hAnsi="Times New Roman"/>
                <w:color w:val="auto"/>
                <w:sz w:val="24"/>
                <w:szCs w:val="24"/>
                <w:shd w:val="clear" w:color="auto" w:fill="FDFDFD"/>
              </w:rPr>
              <w:t xml:space="preserve">  TUKUMS CUP</w:t>
            </w:r>
          </w:p>
        </w:tc>
        <w:tc>
          <w:tcPr>
            <w:tcW w:w="1371" w:type="dxa"/>
            <w:shd w:val="clear" w:color="auto" w:fill="FFFFFF"/>
            <w:tcMar>
              <w:left w:w="36" w:type="dxa"/>
            </w:tcMar>
          </w:tcPr>
          <w:p w14:paraId="2C57ED14"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16.03.24.</w:t>
            </w:r>
          </w:p>
        </w:tc>
        <w:tc>
          <w:tcPr>
            <w:tcW w:w="1799" w:type="dxa"/>
            <w:shd w:val="clear" w:color="auto" w:fill="FFFFFF"/>
            <w:tcMar>
              <w:left w:w="36" w:type="dxa"/>
            </w:tcMar>
          </w:tcPr>
          <w:p w14:paraId="442EF567"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I pakāpes</w:t>
            </w:r>
          </w:p>
          <w:p w14:paraId="588941CA"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4. un 5. vieta</w:t>
            </w:r>
          </w:p>
        </w:tc>
      </w:tr>
      <w:tr w:rsidR="00CD0F44" w:rsidRPr="001C0664" w14:paraId="35B2173D" w14:textId="77777777" w:rsidTr="00CD0F44">
        <w:trPr>
          <w:trHeight w:val="825"/>
        </w:trPr>
        <w:tc>
          <w:tcPr>
            <w:tcW w:w="887" w:type="dxa"/>
            <w:shd w:val="clear" w:color="auto" w:fill="FFFFFF"/>
            <w:tcMar>
              <w:left w:w="36" w:type="dxa"/>
            </w:tcMar>
          </w:tcPr>
          <w:p w14:paraId="399BD70D" w14:textId="77777777" w:rsidR="00CD0F44" w:rsidRDefault="00CD0F44" w:rsidP="00CD0F44">
            <w:pPr>
              <w:pStyle w:val="Saturardtjs"/>
              <w:numPr>
                <w:ilvl w:val="0"/>
                <w:numId w:val="17"/>
              </w:numPr>
              <w:suppressAutoHyphens w:val="0"/>
              <w:spacing w:after="0" w:line="240" w:lineRule="auto"/>
              <w:ind w:right="269"/>
              <w:jc w:val="center"/>
              <w:rPr>
                <w:rFonts w:ascii="Times New Roman" w:hAnsi="Times New Roman"/>
                <w:color w:val="auto"/>
                <w:sz w:val="24"/>
                <w:szCs w:val="24"/>
                <w:lang w:val="lv-LV"/>
              </w:rPr>
            </w:pPr>
          </w:p>
        </w:tc>
        <w:tc>
          <w:tcPr>
            <w:tcW w:w="3598" w:type="dxa"/>
            <w:shd w:val="clear" w:color="auto" w:fill="FFFFFF"/>
            <w:tcMar>
              <w:left w:w="36" w:type="dxa"/>
            </w:tcMar>
          </w:tcPr>
          <w:p w14:paraId="2A95D7FA" w14:textId="77777777" w:rsidR="00CD0F44" w:rsidRPr="00E2118D" w:rsidRDefault="00CD0F44" w:rsidP="00CD0F44">
            <w:pPr>
              <w:pStyle w:val="Saturardtjs"/>
              <w:spacing w:after="0" w:line="240" w:lineRule="auto"/>
              <w:rPr>
                <w:rFonts w:ascii="Times New Roman" w:eastAsia="Verdana" w:hAnsi="Times New Roman"/>
                <w:color w:val="auto"/>
                <w:sz w:val="24"/>
                <w:szCs w:val="24"/>
                <w:shd w:val="clear" w:color="auto" w:fill="FDFDFD"/>
                <w:lang w:val="lv-LV"/>
              </w:rPr>
            </w:pPr>
            <w:r w:rsidRPr="00E2118D">
              <w:rPr>
                <w:rFonts w:ascii="Times New Roman" w:hAnsi="Times New Roman"/>
                <w:color w:val="auto"/>
                <w:sz w:val="24"/>
                <w:szCs w:val="24"/>
                <w:shd w:val="clear" w:color="auto" w:fill="FDFDFD"/>
                <w:lang w:val="lv-LV"/>
              </w:rPr>
              <w:t>Starptautiskais mazpilsētu un lauku mūzikas skolu konkurss Pūšaminstrumentu spēles audzēkņiem</w:t>
            </w:r>
            <w:r w:rsidRPr="00E2118D">
              <w:rPr>
                <w:rFonts w:ascii="Times New Roman" w:hAnsi="Times New Roman"/>
                <w:color w:val="auto"/>
                <w:sz w:val="24"/>
                <w:szCs w:val="24"/>
                <w:lang w:val="lv-LV"/>
              </w:rPr>
              <w:br/>
            </w:r>
            <w:r w:rsidRPr="00E2118D">
              <w:rPr>
                <w:rFonts w:ascii="Times New Roman" w:hAnsi="Times New Roman"/>
                <w:color w:val="auto"/>
                <w:sz w:val="24"/>
                <w:szCs w:val="24"/>
                <w:shd w:val="clear" w:color="auto" w:fill="FDFDFD"/>
                <w:lang w:val="lv-LV"/>
              </w:rPr>
              <w:t>OZOLNIEKI 2024. </w:t>
            </w:r>
          </w:p>
        </w:tc>
        <w:tc>
          <w:tcPr>
            <w:tcW w:w="1371" w:type="dxa"/>
            <w:shd w:val="clear" w:color="auto" w:fill="FFFFFF"/>
            <w:tcMar>
              <w:left w:w="36" w:type="dxa"/>
            </w:tcMar>
          </w:tcPr>
          <w:p w14:paraId="518B6BE2"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10.05.24.</w:t>
            </w:r>
          </w:p>
        </w:tc>
        <w:tc>
          <w:tcPr>
            <w:tcW w:w="1799" w:type="dxa"/>
            <w:shd w:val="clear" w:color="auto" w:fill="FFFFFF"/>
            <w:tcMar>
              <w:left w:w="36" w:type="dxa"/>
            </w:tcMar>
          </w:tcPr>
          <w:p w14:paraId="6CB6A3AD"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II vieta</w:t>
            </w:r>
          </w:p>
        </w:tc>
      </w:tr>
      <w:tr w:rsidR="00CD0F44" w14:paraId="57483B8A" w14:textId="77777777" w:rsidTr="00CD0F44">
        <w:trPr>
          <w:trHeight w:val="825"/>
        </w:trPr>
        <w:tc>
          <w:tcPr>
            <w:tcW w:w="887" w:type="dxa"/>
            <w:shd w:val="clear" w:color="auto" w:fill="FFFFFF"/>
            <w:tcMar>
              <w:left w:w="36" w:type="dxa"/>
            </w:tcMar>
          </w:tcPr>
          <w:p w14:paraId="0C324E83" w14:textId="77777777" w:rsidR="00CD0F44" w:rsidRDefault="00CD0F44" w:rsidP="00CD0F44">
            <w:pPr>
              <w:pStyle w:val="Saturardtjs"/>
              <w:numPr>
                <w:ilvl w:val="0"/>
                <w:numId w:val="17"/>
              </w:numPr>
              <w:suppressAutoHyphens w:val="0"/>
              <w:spacing w:after="0" w:line="240" w:lineRule="auto"/>
              <w:ind w:right="269"/>
              <w:jc w:val="center"/>
              <w:rPr>
                <w:rFonts w:ascii="Times New Roman" w:hAnsi="Times New Roman"/>
                <w:color w:val="auto"/>
                <w:sz w:val="24"/>
                <w:szCs w:val="24"/>
                <w:lang w:val="lv-LV"/>
              </w:rPr>
            </w:pPr>
          </w:p>
        </w:tc>
        <w:tc>
          <w:tcPr>
            <w:tcW w:w="3598" w:type="dxa"/>
            <w:shd w:val="clear" w:color="auto" w:fill="FFFFFF"/>
            <w:tcMar>
              <w:left w:w="36" w:type="dxa"/>
            </w:tcMar>
          </w:tcPr>
          <w:p w14:paraId="00FAB8C8" w14:textId="77777777" w:rsidR="00CD0F44" w:rsidRPr="00E2118D" w:rsidRDefault="00CD0F44" w:rsidP="00CD0F44">
            <w:pPr>
              <w:pStyle w:val="Saturardtjs"/>
              <w:spacing w:after="0" w:line="240" w:lineRule="auto"/>
              <w:rPr>
                <w:rFonts w:ascii="Times New Roman" w:eastAsia="Verdana" w:hAnsi="Times New Roman"/>
                <w:color w:val="auto"/>
                <w:sz w:val="24"/>
                <w:szCs w:val="24"/>
                <w:shd w:val="clear" w:color="auto" w:fill="FDFDFD"/>
                <w:lang w:val="lv-LV"/>
              </w:rPr>
            </w:pPr>
            <w:proofErr w:type="spellStart"/>
            <w:r w:rsidRPr="00E2118D">
              <w:rPr>
                <w:rFonts w:ascii="Times New Roman" w:hAnsi="Times New Roman"/>
                <w:color w:val="auto"/>
                <w:sz w:val="24"/>
                <w:szCs w:val="24"/>
                <w:shd w:val="clear" w:color="auto" w:fill="FDFDFD"/>
              </w:rPr>
              <w:t>Starptautiskais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horeogrāfijas</w:t>
            </w:r>
            <w:proofErr w:type="spellEnd"/>
            <w:r w:rsidRPr="00E2118D">
              <w:rPr>
                <w:rFonts w:ascii="Times New Roman" w:hAnsi="Times New Roman"/>
                <w:color w:val="auto"/>
                <w:sz w:val="24"/>
                <w:szCs w:val="24"/>
                <w:shd w:val="clear" w:color="auto" w:fill="FDFDFD"/>
              </w:rPr>
              <w:t xml:space="preserve"> </w:t>
            </w:r>
            <w:proofErr w:type="spellStart"/>
            <w:r w:rsidRPr="00E2118D">
              <w:rPr>
                <w:rFonts w:ascii="Times New Roman" w:hAnsi="Times New Roman"/>
                <w:color w:val="auto"/>
                <w:sz w:val="24"/>
                <w:szCs w:val="24"/>
                <w:shd w:val="clear" w:color="auto" w:fill="FDFDFD"/>
              </w:rPr>
              <w:t>festivāls</w:t>
            </w:r>
            <w:proofErr w:type="spellEnd"/>
            <w:r w:rsidRPr="00E2118D">
              <w:rPr>
                <w:rFonts w:ascii="Times New Roman" w:hAnsi="Times New Roman"/>
                <w:color w:val="auto"/>
                <w:sz w:val="24"/>
                <w:szCs w:val="24"/>
                <w:shd w:val="clear" w:color="auto" w:fill="FDFDFD"/>
              </w:rPr>
              <w:t xml:space="preserve"> - </w:t>
            </w:r>
            <w:proofErr w:type="spellStart"/>
            <w:r w:rsidRPr="00E2118D">
              <w:rPr>
                <w:rFonts w:ascii="Times New Roman" w:hAnsi="Times New Roman"/>
                <w:color w:val="auto"/>
                <w:sz w:val="24"/>
                <w:szCs w:val="24"/>
                <w:shd w:val="clear" w:color="auto" w:fill="FDFDFD"/>
              </w:rPr>
              <w:t>konkurss</w:t>
            </w:r>
            <w:proofErr w:type="spellEnd"/>
            <w:r w:rsidRPr="00E2118D">
              <w:rPr>
                <w:rFonts w:ascii="Times New Roman" w:hAnsi="Times New Roman"/>
                <w:color w:val="auto"/>
                <w:sz w:val="24"/>
                <w:szCs w:val="24"/>
                <w:shd w:val="clear" w:color="auto" w:fill="FDFDFD"/>
              </w:rPr>
              <w:t xml:space="preserve"> "SUMMER VIBES 2024".</w:t>
            </w:r>
          </w:p>
        </w:tc>
        <w:tc>
          <w:tcPr>
            <w:tcW w:w="1371" w:type="dxa"/>
            <w:shd w:val="clear" w:color="auto" w:fill="FFFFFF"/>
            <w:tcMar>
              <w:left w:w="36" w:type="dxa"/>
            </w:tcMar>
          </w:tcPr>
          <w:p w14:paraId="2D8F852F"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25.05.2024.</w:t>
            </w:r>
          </w:p>
        </w:tc>
        <w:tc>
          <w:tcPr>
            <w:tcW w:w="1799" w:type="dxa"/>
            <w:shd w:val="clear" w:color="auto" w:fill="FFFFFF"/>
            <w:tcMar>
              <w:left w:w="36" w:type="dxa"/>
            </w:tcMar>
          </w:tcPr>
          <w:p w14:paraId="75F51C36" w14:textId="77777777" w:rsidR="00CD0F44" w:rsidRDefault="00CD0F44" w:rsidP="00CD0F44">
            <w:pPr>
              <w:pStyle w:val="Saturardtjs"/>
              <w:spacing w:after="0" w:line="240" w:lineRule="auto"/>
              <w:jc w:val="center"/>
              <w:rPr>
                <w:rFonts w:ascii="Times New Roman" w:hAnsi="Times New Roman"/>
                <w:color w:val="auto"/>
                <w:sz w:val="24"/>
                <w:szCs w:val="24"/>
                <w:lang w:val="lv-LV"/>
              </w:rPr>
            </w:pPr>
            <w:r>
              <w:rPr>
                <w:rFonts w:ascii="Times New Roman" w:hAnsi="Times New Roman"/>
                <w:color w:val="auto"/>
                <w:sz w:val="24"/>
                <w:szCs w:val="24"/>
                <w:lang w:val="lv-LV"/>
              </w:rPr>
              <w:t>1. un 3. pakāpes Diplomi</w:t>
            </w:r>
          </w:p>
        </w:tc>
      </w:tr>
    </w:tbl>
    <w:p w14:paraId="0920FF5E" w14:textId="77777777" w:rsidR="00CD0F44" w:rsidRDefault="00CD0F44">
      <w:pPr>
        <w:pStyle w:val="Sarakstarindkopa"/>
        <w:spacing w:after="0" w:line="240" w:lineRule="auto"/>
        <w:ind w:left="66"/>
        <w:jc w:val="both"/>
        <w:rPr>
          <w:rFonts w:ascii="Times New Roman" w:hAnsi="Times New Roman" w:cs="Times New Roman"/>
          <w:sz w:val="24"/>
          <w:szCs w:val="24"/>
          <w:lang w:val="lv-LV"/>
        </w:rPr>
      </w:pPr>
    </w:p>
    <w:p w14:paraId="51F171A5" w14:textId="77777777" w:rsidR="00B47EC7" w:rsidRDefault="00E14DBF">
      <w:pPr>
        <w:rPr>
          <w:rFonts w:ascii="Times New Roman" w:hAnsi="Times New Roman" w:cs="Times New Roman"/>
          <w:sz w:val="24"/>
          <w:szCs w:val="24"/>
          <w:lang w:val="lv-LV"/>
        </w:rPr>
      </w:pPr>
      <w:r>
        <w:rPr>
          <w:rFonts w:ascii="Times New Roman" w:hAnsi="Times New Roman" w:cs="Times New Roman"/>
          <w:sz w:val="24"/>
          <w:szCs w:val="24"/>
          <w:lang w:val="lv-LV"/>
        </w:rPr>
        <w:t>Izglītības iestāde regulāri sadarbojas ar vietējo kopienu – Krimuldas Tautas namu</w:t>
      </w:r>
      <w:r w:rsidR="004F0FFD">
        <w:rPr>
          <w:rFonts w:ascii="Times New Roman" w:hAnsi="Times New Roman" w:cs="Times New Roman"/>
          <w:sz w:val="24"/>
          <w:szCs w:val="24"/>
          <w:lang w:val="lv-LV"/>
        </w:rPr>
        <w:t>, Lēdurgas Kultūras namu un citām</w:t>
      </w:r>
      <w:r>
        <w:rPr>
          <w:rFonts w:ascii="Times New Roman" w:hAnsi="Times New Roman" w:cs="Times New Roman"/>
          <w:sz w:val="24"/>
          <w:szCs w:val="24"/>
          <w:lang w:val="lv-LV"/>
        </w:rPr>
        <w:t xml:space="preserve"> Siguldas novada kultūras iestādēm: 202</w:t>
      </w:r>
      <w:r w:rsidR="00CD0F44">
        <w:rPr>
          <w:rFonts w:ascii="Times New Roman" w:hAnsi="Times New Roman" w:cs="Times New Roman"/>
          <w:sz w:val="24"/>
          <w:szCs w:val="24"/>
          <w:lang w:val="lv-LV"/>
        </w:rPr>
        <w:t>3</w:t>
      </w:r>
      <w:r>
        <w:rPr>
          <w:rFonts w:ascii="Times New Roman" w:hAnsi="Times New Roman" w:cs="Times New Roman"/>
          <w:sz w:val="24"/>
          <w:szCs w:val="24"/>
          <w:lang w:val="lv-LV"/>
        </w:rPr>
        <w:t>./202</w:t>
      </w:r>
      <w:r w:rsidR="00CD0F44">
        <w:rPr>
          <w:rFonts w:ascii="Times New Roman" w:hAnsi="Times New Roman" w:cs="Times New Roman"/>
          <w:sz w:val="24"/>
          <w:szCs w:val="24"/>
          <w:lang w:val="lv-LV"/>
        </w:rPr>
        <w:t>4</w:t>
      </w:r>
      <w:r>
        <w:rPr>
          <w:rFonts w:ascii="Times New Roman" w:hAnsi="Times New Roman" w:cs="Times New Roman"/>
          <w:sz w:val="24"/>
          <w:szCs w:val="24"/>
          <w:lang w:val="lv-LV"/>
        </w:rPr>
        <w:t>. mācību gadā piedalījās šādās norisēs:</w:t>
      </w:r>
    </w:p>
    <w:p w14:paraId="36A19F22" w14:textId="77777777" w:rsidR="00B47EC7" w:rsidRDefault="00BE234E" w:rsidP="00EB3052">
      <w:pPr>
        <w:pStyle w:val="Sarakstarindkopa"/>
        <w:numPr>
          <w:ilvl w:val="0"/>
          <w:numId w:val="1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Mākslas nodaļas audzēkņu Vasaras plenēra darbu izstāde Krimuldas Tautas namā 01.11. – 01.12.2023.</w:t>
      </w:r>
    </w:p>
    <w:p w14:paraId="7162AD2C" w14:textId="77777777" w:rsidR="00CD0F44" w:rsidRDefault="00BE234E" w:rsidP="00EB3052">
      <w:pPr>
        <w:pStyle w:val="Sarakstarindkopa"/>
        <w:numPr>
          <w:ilvl w:val="0"/>
          <w:numId w:val="1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Koncerts “Apspēlēsim” Siguldā mākslu skolā “Baltais Flīģelis” 22.01.2024.</w:t>
      </w:r>
    </w:p>
    <w:p w14:paraId="719A584F" w14:textId="77777777" w:rsidR="00BE234E" w:rsidRDefault="00BE234E" w:rsidP="00EB3052">
      <w:pPr>
        <w:pStyle w:val="Sarakstarindkopa"/>
        <w:numPr>
          <w:ilvl w:val="0"/>
          <w:numId w:val="1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Koncerts veltīts Ukrainas varoņiem Siguldas mākslu skolā “Baltais Flīģelis” 24.02.2024.</w:t>
      </w:r>
    </w:p>
    <w:p w14:paraId="493ABB1F" w14:textId="77777777" w:rsidR="00CD0F44" w:rsidRDefault="00EB3052" w:rsidP="00EB3052">
      <w:pPr>
        <w:pStyle w:val="Sarakstarindkopa"/>
        <w:numPr>
          <w:ilvl w:val="0"/>
          <w:numId w:val="1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22. Vidzemes jauniešu kamerorķestru festivāls Zvejniekciemā 02.03.2024.</w:t>
      </w:r>
    </w:p>
    <w:p w14:paraId="6D2967CE" w14:textId="77777777" w:rsidR="00EB3052" w:rsidRDefault="00EB3052" w:rsidP="00EB3052">
      <w:pPr>
        <w:pStyle w:val="Sarakstarindkopa"/>
        <w:numPr>
          <w:ilvl w:val="0"/>
          <w:numId w:val="1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Baltijas valstu jauniešu simfonisko orķestru festivāls Viļņā 14.04.2024.</w:t>
      </w:r>
    </w:p>
    <w:p w14:paraId="688037FA" w14:textId="77777777" w:rsidR="00B47EC7" w:rsidRDefault="00B47EC7">
      <w:pPr>
        <w:spacing w:after="0" w:line="240" w:lineRule="auto"/>
        <w:jc w:val="both"/>
        <w:rPr>
          <w:rFonts w:ascii="Times New Roman" w:hAnsi="Times New Roman" w:cs="Times New Roman"/>
          <w:sz w:val="24"/>
          <w:szCs w:val="24"/>
          <w:lang w:val="lv-LV"/>
        </w:rPr>
      </w:pPr>
    </w:p>
    <w:p w14:paraId="19F072A0" w14:textId="77777777" w:rsidR="00B47EC7" w:rsidRDefault="00B47EC7">
      <w:pPr>
        <w:spacing w:after="0" w:line="240" w:lineRule="auto"/>
        <w:rPr>
          <w:rFonts w:ascii="Times New Roman" w:hAnsi="Times New Roman" w:cs="Times New Roman"/>
          <w:lang w:val="lv-LV"/>
        </w:rPr>
      </w:pPr>
    </w:p>
    <w:p w14:paraId="73AB6937" w14:textId="77777777" w:rsidR="00B47EC7" w:rsidRDefault="00B47EC7">
      <w:pPr>
        <w:spacing w:after="0" w:line="240" w:lineRule="auto"/>
        <w:rPr>
          <w:rFonts w:ascii="Times New Roman" w:hAnsi="Times New Roman" w:cs="Times New Roman"/>
          <w:lang w:val="lv-LV"/>
        </w:rPr>
      </w:pPr>
    </w:p>
    <w:p w14:paraId="11F054CD" w14:textId="77777777" w:rsidR="00B47EC7" w:rsidRDefault="00B47EC7">
      <w:pPr>
        <w:spacing w:after="0" w:line="240" w:lineRule="auto"/>
        <w:rPr>
          <w:rFonts w:ascii="Times New Roman" w:hAnsi="Times New Roman" w:cs="Times New Roman"/>
          <w:lang w:val="lv-LV"/>
        </w:rPr>
      </w:pPr>
    </w:p>
    <w:p w14:paraId="2BF5B4A4" w14:textId="77777777" w:rsidR="002E34DB" w:rsidRDefault="002E34DB">
      <w:pPr>
        <w:spacing w:after="0" w:line="240" w:lineRule="auto"/>
        <w:rPr>
          <w:rFonts w:ascii="Times New Roman" w:hAnsi="Times New Roman" w:cs="Times New Roman"/>
          <w:lang w:val="lv-LV"/>
        </w:rPr>
      </w:pPr>
    </w:p>
    <w:p w14:paraId="0C1FCC7A" w14:textId="77777777" w:rsidR="002E34DB" w:rsidRDefault="002E34DB">
      <w:pPr>
        <w:spacing w:after="0" w:line="240" w:lineRule="auto"/>
        <w:rPr>
          <w:rFonts w:ascii="Times New Roman" w:hAnsi="Times New Roman" w:cs="Times New Roman"/>
          <w:lang w:val="lv-LV"/>
        </w:rPr>
      </w:pPr>
    </w:p>
    <w:p w14:paraId="3AF41014" w14:textId="77777777" w:rsidR="002E34DB" w:rsidRDefault="002E34DB">
      <w:pPr>
        <w:spacing w:after="0" w:line="240" w:lineRule="auto"/>
        <w:rPr>
          <w:rFonts w:ascii="Times New Roman" w:hAnsi="Times New Roman" w:cs="Times New Roman"/>
          <w:lang w:val="lv-LV"/>
        </w:rPr>
      </w:pPr>
    </w:p>
    <w:p w14:paraId="4019AC1A" w14:textId="77777777" w:rsidR="002E34DB" w:rsidRDefault="002E34DB">
      <w:pPr>
        <w:spacing w:after="0" w:line="240" w:lineRule="auto"/>
        <w:rPr>
          <w:rFonts w:ascii="Times New Roman" w:hAnsi="Times New Roman" w:cs="Times New Roman"/>
          <w:lang w:val="lv-LV"/>
        </w:rPr>
      </w:pPr>
    </w:p>
    <w:p w14:paraId="33EC3D4F" w14:textId="77777777" w:rsidR="002E34DB" w:rsidRDefault="002E34DB">
      <w:pPr>
        <w:spacing w:after="0" w:line="240" w:lineRule="auto"/>
        <w:rPr>
          <w:rFonts w:ascii="Times New Roman" w:hAnsi="Times New Roman" w:cs="Times New Roman"/>
          <w:lang w:val="lv-LV"/>
        </w:rPr>
      </w:pPr>
    </w:p>
    <w:p w14:paraId="08F8CDB4" w14:textId="77777777" w:rsidR="002E34DB" w:rsidRDefault="002E34DB">
      <w:pPr>
        <w:spacing w:after="0" w:line="240" w:lineRule="auto"/>
        <w:rPr>
          <w:rFonts w:ascii="Times New Roman" w:hAnsi="Times New Roman" w:cs="Times New Roman"/>
          <w:lang w:val="lv-LV"/>
        </w:rPr>
      </w:pPr>
    </w:p>
    <w:p w14:paraId="4BF8293D" w14:textId="77777777" w:rsidR="002E34DB" w:rsidRDefault="002E34DB">
      <w:pPr>
        <w:spacing w:after="0" w:line="240" w:lineRule="auto"/>
        <w:rPr>
          <w:rFonts w:ascii="Times New Roman" w:hAnsi="Times New Roman" w:cs="Times New Roman"/>
          <w:lang w:val="lv-LV"/>
        </w:rPr>
      </w:pPr>
    </w:p>
    <w:p w14:paraId="0A52E181" w14:textId="77777777" w:rsidR="002E34DB" w:rsidRDefault="002E34DB">
      <w:pPr>
        <w:spacing w:after="0" w:line="240" w:lineRule="auto"/>
        <w:rPr>
          <w:rFonts w:ascii="Times New Roman" w:hAnsi="Times New Roman" w:cs="Times New Roman"/>
          <w:lang w:val="lv-LV"/>
        </w:rPr>
      </w:pPr>
    </w:p>
    <w:p w14:paraId="28A1CB43" w14:textId="77777777" w:rsidR="002E34DB" w:rsidRDefault="002E34DB">
      <w:pPr>
        <w:spacing w:after="0" w:line="240" w:lineRule="auto"/>
        <w:rPr>
          <w:rFonts w:ascii="Times New Roman" w:hAnsi="Times New Roman" w:cs="Times New Roman"/>
          <w:lang w:val="lv-LV"/>
        </w:rPr>
      </w:pPr>
    </w:p>
    <w:p w14:paraId="61FF820F" w14:textId="77777777" w:rsidR="002E34DB" w:rsidRDefault="002E34DB">
      <w:pPr>
        <w:spacing w:after="0" w:line="240" w:lineRule="auto"/>
        <w:rPr>
          <w:rFonts w:ascii="Times New Roman" w:hAnsi="Times New Roman" w:cs="Times New Roman"/>
          <w:lang w:val="lv-LV"/>
        </w:rPr>
      </w:pPr>
    </w:p>
    <w:p w14:paraId="222D668C" w14:textId="77777777" w:rsidR="002E34DB" w:rsidRDefault="002E34DB">
      <w:pPr>
        <w:spacing w:after="0" w:line="240" w:lineRule="auto"/>
        <w:rPr>
          <w:rFonts w:ascii="Times New Roman" w:hAnsi="Times New Roman" w:cs="Times New Roman"/>
          <w:lang w:val="lv-LV"/>
        </w:rPr>
      </w:pPr>
    </w:p>
    <w:p w14:paraId="42C3CE51" w14:textId="77777777" w:rsidR="002E34DB" w:rsidRDefault="002E34DB">
      <w:pPr>
        <w:spacing w:after="0" w:line="240" w:lineRule="auto"/>
        <w:rPr>
          <w:rFonts w:ascii="Times New Roman" w:hAnsi="Times New Roman" w:cs="Times New Roman"/>
          <w:lang w:val="lv-LV"/>
        </w:rPr>
      </w:pPr>
    </w:p>
    <w:p w14:paraId="6CCEE1E0" w14:textId="77777777" w:rsidR="002E34DB" w:rsidRDefault="002E34DB">
      <w:pPr>
        <w:spacing w:after="0" w:line="240" w:lineRule="auto"/>
        <w:rPr>
          <w:rFonts w:ascii="Times New Roman" w:hAnsi="Times New Roman" w:cs="Times New Roman"/>
          <w:lang w:val="lv-LV"/>
        </w:rPr>
      </w:pPr>
    </w:p>
    <w:p w14:paraId="57BC3028" w14:textId="77777777" w:rsidR="002E34DB" w:rsidRDefault="002E34DB">
      <w:pPr>
        <w:spacing w:after="0" w:line="240" w:lineRule="auto"/>
        <w:rPr>
          <w:rFonts w:ascii="Times New Roman" w:hAnsi="Times New Roman" w:cs="Times New Roman"/>
          <w:lang w:val="lv-LV"/>
        </w:rPr>
      </w:pPr>
    </w:p>
    <w:p w14:paraId="69904A04" w14:textId="77777777" w:rsidR="002E34DB" w:rsidRDefault="002E34DB">
      <w:pPr>
        <w:spacing w:after="0" w:line="240" w:lineRule="auto"/>
        <w:rPr>
          <w:rFonts w:ascii="Times New Roman" w:hAnsi="Times New Roman" w:cs="Times New Roman"/>
          <w:lang w:val="lv-LV"/>
        </w:rPr>
      </w:pPr>
    </w:p>
    <w:p w14:paraId="5F747356" w14:textId="77777777" w:rsidR="002E34DB" w:rsidRDefault="002E34DB">
      <w:pPr>
        <w:spacing w:after="0" w:line="240" w:lineRule="auto"/>
        <w:rPr>
          <w:rFonts w:ascii="Times New Roman" w:hAnsi="Times New Roman" w:cs="Times New Roman"/>
          <w:lang w:val="lv-LV"/>
        </w:rPr>
      </w:pPr>
    </w:p>
    <w:p w14:paraId="11799C10" w14:textId="77777777" w:rsidR="002E34DB" w:rsidRDefault="002E34DB">
      <w:pPr>
        <w:spacing w:after="0" w:line="240" w:lineRule="auto"/>
        <w:rPr>
          <w:rFonts w:ascii="Times New Roman" w:hAnsi="Times New Roman" w:cs="Times New Roman"/>
          <w:lang w:val="lv-LV"/>
        </w:rPr>
      </w:pPr>
    </w:p>
    <w:p w14:paraId="0164C1EC" w14:textId="77777777" w:rsidR="002E34DB" w:rsidRDefault="002E34DB">
      <w:pPr>
        <w:spacing w:after="0" w:line="240" w:lineRule="auto"/>
        <w:rPr>
          <w:rFonts w:ascii="Times New Roman" w:hAnsi="Times New Roman" w:cs="Times New Roman"/>
          <w:lang w:val="lv-LV"/>
        </w:rPr>
      </w:pPr>
    </w:p>
    <w:p w14:paraId="0FCD65C6" w14:textId="77777777" w:rsidR="002E34DB" w:rsidRDefault="002E34DB" w:rsidP="002E34DB">
      <w:pPr>
        <w:spacing w:after="0" w:line="240" w:lineRule="auto"/>
        <w:rPr>
          <w:rFonts w:ascii="Times New Roman" w:hAnsi="Times New Roman" w:cs="Times New Roman"/>
          <w:lang w:val="lv-LV"/>
        </w:rPr>
      </w:pPr>
    </w:p>
    <w:sectPr w:rsidR="002E34DB" w:rsidSect="003A3F09">
      <w:footerReference w:type="default" r:id="rId9"/>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C46BB" w14:textId="77777777" w:rsidR="009B0EF0" w:rsidRDefault="009B0EF0">
      <w:pPr>
        <w:spacing w:line="240" w:lineRule="auto"/>
      </w:pPr>
      <w:r>
        <w:separator/>
      </w:r>
    </w:p>
  </w:endnote>
  <w:endnote w:type="continuationSeparator" w:id="0">
    <w:p w14:paraId="24021FC5" w14:textId="77777777" w:rsidR="009B0EF0" w:rsidRDefault="009B0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2FC37" w14:textId="77777777" w:rsidR="002E34DB" w:rsidRDefault="002E34DB">
    <w:pPr>
      <w:pStyle w:val="Kjene"/>
      <w:rPr>
        <w:rFonts w:ascii="Times New Roman" w:hAnsi="Times New Roman" w:cs="Times New Roman"/>
        <w:i/>
        <w:iCs/>
        <w:sz w:val="20"/>
        <w:szCs w:val="20"/>
        <w:lang w:val="lv-LV"/>
      </w:rPr>
    </w:pPr>
    <w:r>
      <w:rPr>
        <w:rFonts w:ascii="Times New Roman" w:hAnsi="Times New Roman" w:cs="Times New Roman"/>
        <w:i/>
        <w:iCs/>
        <w:sz w:val="20"/>
        <w:szCs w:val="20"/>
        <w:lang w:val="lv-LV"/>
      </w:rPr>
      <w:t>*Veidnis paredzēts profesionālās ievirzes izglītības iestādēm kultūrizglītībā (mūzika, māksla, deja)</w:t>
    </w:r>
  </w:p>
  <w:p w14:paraId="7AE28BD7" w14:textId="77777777" w:rsidR="002E34DB" w:rsidRDefault="002E34D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B377D" w14:textId="77777777" w:rsidR="009B0EF0" w:rsidRDefault="009B0EF0">
      <w:pPr>
        <w:spacing w:after="0"/>
      </w:pPr>
      <w:r>
        <w:separator/>
      </w:r>
    </w:p>
  </w:footnote>
  <w:footnote w:type="continuationSeparator" w:id="0">
    <w:p w14:paraId="6B039295" w14:textId="77777777" w:rsidR="009B0EF0" w:rsidRDefault="009B0E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897E13"/>
    <w:multiLevelType w:val="singleLevel"/>
    <w:tmpl w:val="9E897E13"/>
    <w:lvl w:ilvl="0">
      <w:start w:val="1"/>
      <w:numFmt w:val="decimal"/>
      <w:suff w:val="space"/>
      <w:lvlText w:val="%1)"/>
      <w:lvlJc w:val="left"/>
    </w:lvl>
  </w:abstractNum>
  <w:abstractNum w:abstractNumId="1">
    <w:nsid w:val="D673FCE5"/>
    <w:multiLevelType w:val="singleLevel"/>
    <w:tmpl w:val="D673FCE5"/>
    <w:lvl w:ilvl="0">
      <w:start w:val="1"/>
      <w:numFmt w:val="decimal"/>
      <w:lvlText w:val="%1)"/>
      <w:lvlJc w:val="left"/>
      <w:pPr>
        <w:tabs>
          <w:tab w:val="left" w:pos="312"/>
        </w:tabs>
      </w:pPr>
    </w:lvl>
  </w:abstractNum>
  <w:abstractNum w:abstractNumId="2">
    <w:nsid w:val="0017203B"/>
    <w:multiLevelType w:val="hybridMultilevel"/>
    <w:tmpl w:val="57362E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33A02FF"/>
    <w:multiLevelType w:val="hybridMultilevel"/>
    <w:tmpl w:val="2B26B5E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D1604F"/>
    <w:multiLevelType w:val="multilevel"/>
    <w:tmpl w:val="0CD1604F"/>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C3622F"/>
    <w:multiLevelType w:val="multilevel"/>
    <w:tmpl w:val="0FC3622F"/>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0541447"/>
    <w:multiLevelType w:val="multilevel"/>
    <w:tmpl w:val="105414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F8479B"/>
    <w:multiLevelType w:val="singleLevel"/>
    <w:tmpl w:val="11F8479B"/>
    <w:lvl w:ilvl="0">
      <w:start w:val="1"/>
      <w:numFmt w:val="bullet"/>
      <w:lvlText w:val=""/>
      <w:lvlJc w:val="left"/>
      <w:pPr>
        <w:tabs>
          <w:tab w:val="left" w:pos="420"/>
        </w:tabs>
        <w:ind w:left="420" w:hanging="420"/>
      </w:pPr>
      <w:rPr>
        <w:rFonts w:ascii="Wingdings" w:hAnsi="Wingdings" w:hint="default"/>
      </w:rPr>
    </w:lvl>
  </w:abstractNum>
  <w:abstractNum w:abstractNumId="8">
    <w:nsid w:val="14823085"/>
    <w:multiLevelType w:val="multilevel"/>
    <w:tmpl w:val="BE92572E"/>
    <w:lvl w:ilvl="0">
      <w:start w:val="1"/>
      <w:numFmt w:val="lowerLetter"/>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12257E"/>
    <w:multiLevelType w:val="multilevel"/>
    <w:tmpl w:val="23122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76293F"/>
    <w:multiLevelType w:val="multilevel"/>
    <w:tmpl w:val="2376293F"/>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E35B37"/>
    <w:multiLevelType w:val="multilevel"/>
    <w:tmpl w:val="2FE35B37"/>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C6BF4A"/>
    <w:multiLevelType w:val="singleLevel"/>
    <w:tmpl w:val="30C6BF4A"/>
    <w:lvl w:ilvl="0">
      <w:start w:val="1"/>
      <w:numFmt w:val="decimal"/>
      <w:lvlText w:val="%1)"/>
      <w:lvlJc w:val="left"/>
      <w:pPr>
        <w:tabs>
          <w:tab w:val="left" w:pos="312"/>
        </w:tabs>
      </w:pPr>
    </w:lvl>
  </w:abstractNum>
  <w:abstractNum w:abstractNumId="13">
    <w:nsid w:val="38AE367F"/>
    <w:multiLevelType w:val="hybridMultilevel"/>
    <w:tmpl w:val="AA60B11C"/>
    <w:lvl w:ilvl="0" w:tplc="11F8479B">
      <w:start w:val="1"/>
      <w:numFmt w:val="bullet"/>
      <w:lvlText w:val=""/>
      <w:lvlJc w:val="left"/>
      <w:pPr>
        <w:tabs>
          <w:tab w:val="left" w:pos="420"/>
        </w:tabs>
        <w:ind w:left="420" w:hanging="42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720E944"/>
    <w:multiLevelType w:val="singleLevel"/>
    <w:tmpl w:val="4720E944"/>
    <w:lvl w:ilvl="0">
      <w:start w:val="1"/>
      <w:numFmt w:val="decimal"/>
      <w:suff w:val="space"/>
      <w:lvlText w:val="%1)"/>
      <w:lvlJc w:val="left"/>
    </w:lvl>
  </w:abstractNum>
  <w:abstractNum w:abstractNumId="15">
    <w:nsid w:val="53E41389"/>
    <w:multiLevelType w:val="multilevel"/>
    <w:tmpl w:val="53E413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DCE7FE0"/>
    <w:multiLevelType w:val="multilevel"/>
    <w:tmpl w:val="5DCE7FE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7219B0"/>
    <w:multiLevelType w:val="multilevel"/>
    <w:tmpl w:val="707219B0"/>
    <w:lvl w:ilvl="0">
      <w:start w:val="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6C87679"/>
    <w:multiLevelType w:val="singleLevel"/>
    <w:tmpl w:val="76C87679"/>
    <w:lvl w:ilvl="0">
      <w:start w:val="1"/>
      <w:numFmt w:val="lowerLetter"/>
      <w:suff w:val="space"/>
      <w:lvlText w:val="%1)"/>
      <w:lvlJc w:val="left"/>
    </w:lvl>
  </w:abstractNum>
  <w:num w:numId="1">
    <w:abstractNumId w:val="5"/>
  </w:num>
  <w:num w:numId="2">
    <w:abstractNumId w:val="6"/>
  </w:num>
  <w:num w:numId="3">
    <w:abstractNumId w:val="18"/>
  </w:num>
  <w:num w:numId="4">
    <w:abstractNumId w:val="12"/>
  </w:num>
  <w:num w:numId="5">
    <w:abstractNumId w:val="1"/>
  </w:num>
  <w:num w:numId="6">
    <w:abstractNumId w:val="14"/>
  </w:num>
  <w:num w:numId="7">
    <w:abstractNumId w:val="0"/>
  </w:num>
  <w:num w:numId="8">
    <w:abstractNumId w:val="8"/>
  </w:num>
  <w:num w:numId="9">
    <w:abstractNumId w:val="11"/>
  </w:num>
  <w:num w:numId="10">
    <w:abstractNumId w:val="17"/>
  </w:num>
  <w:num w:numId="11">
    <w:abstractNumId w:val="10"/>
  </w:num>
  <w:num w:numId="12">
    <w:abstractNumId w:val="15"/>
  </w:num>
  <w:num w:numId="13">
    <w:abstractNumId w:val="7"/>
  </w:num>
  <w:num w:numId="14">
    <w:abstractNumId w:val="4"/>
  </w:num>
  <w:num w:numId="15">
    <w:abstractNumId w:val="9"/>
  </w:num>
  <w:num w:numId="16">
    <w:abstractNumId w:val="1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E5"/>
    <w:rsid w:val="00000048"/>
    <w:rsid w:val="00005480"/>
    <w:rsid w:val="00011986"/>
    <w:rsid w:val="00012B0C"/>
    <w:rsid w:val="00014297"/>
    <w:rsid w:val="00020DB9"/>
    <w:rsid w:val="000224AA"/>
    <w:rsid w:val="00025C06"/>
    <w:rsid w:val="0005069E"/>
    <w:rsid w:val="000533D4"/>
    <w:rsid w:val="00074AA8"/>
    <w:rsid w:val="0008262B"/>
    <w:rsid w:val="000876F6"/>
    <w:rsid w:val="000A4BFC"/>
    <w:rsid w:val="000C6983"/>
    <w:rsid w:val="000E07C5"/>
    <w:rsid w:val="000E2EE9"/>
    <w:rsid w:val="000E5D4D"/>
    <w:rsid w:val="000F78E7"/>
    <w:rsid w:val="00102CB2"/>
    <w:rsid w:val="001453C5"/>
    <w:rsid w:val="001511FD"/>
    <w:rsid w:val="001642F9"/>
    <w:rsid w:val="00167633"/>
    <w:rsid w:val="00181699"/>
    <w:rsid w:val="00194527"/>
    <w:rsid w:val="001A1E43"/>
    <w:rsid w:val="001A4185"/>
    <w:rsid w:val="001B7CE7"/>
    <w:rsid w:val="001C41F5"/>
    <w:rsid w:val="001C6DD2"/>
    <w:rsid w:val="001C7978"/>
    <w:rsid w:val="001F1A63"/>
    <w:rsid w:val="001F1C07"/>
    <w:rsid w:val="001F51A2"/>
    <w:rsid w:val="00216702"/>
    <w:rsid w:val="002213B6"/>
    <w:rsid w:val="00225AB5"/>
    <w:rsid w:val="002743B6"/>
    <w:rsid w:val="0028363B"/>
    <w:rsid w:val="002926AC"/>
    <w:rsid w:val="00293CB6"/>
    <w:rsid w:val="002A5EBD"/>
    <w:rsid w:val="002A7A4B"/>
    <w:rsid w:val="002B78EC"/>
    <w:rsid w:val="002C03FB"/>
    <w:rsid w:val="002C04E0"/>
    <w:rsid w:val="002C21A5"/>
    <w:rsid w:val="002C69B2"/>
    <w:rsid w:val="002E34DB"/>
    <w:rsid w:val="002E5CBE"/>
    <w:rsid w:val="002E611A"/>
    <w:rsid w:val="002E64D4"/>
    <w:rsid w:val="002F2DC6"/>
    <w:rsid w:val="002F4905"/>
    <w:rsid w:val="002F7014"/>
    <w:rsid w:val="003015FA"/>
    <w:rsid w:val="0030589B"/>
    <w:rsid w:val="00310AE3"/>
    <w:rsid w:val="00314543"/>
    <w:rsid w:val="00316AA4"/>
    <w:rsid w:val="003406B9"/>
    <w:rsid w:val="00360A13"/>
    <w:rsid w:val="003634C3"/>
    <w:rsid w:val="00366466"/>
    <w:rsid w:val="00375599"/>
    <w:rsid w:val="003A3ED2"/>
    <w:rsid w:val="003A3F09"/>
    <w:rsid w:val="003A49CC"/>
    <w:rsid w:val="003D28D3"/>
    <w:rsid w:val="003E4EE2"/>
    <w:rsid w:val="003F7B4E"/>
    <w:rsid w:val="00402D24"/>
    <w:rsid w:val="0040691D"/>
    <w:rsid w:val="00434DDC"/>
    <w:rsid w:val="00461553"/>
    <w:rsid w:val="00467467"/>
    <w:rsid w:val="004777DB"/>
    <w:rsid w:val="00481130"/>
    <w:rsid w:val="004A10F4"/>
    <w:rsid w:val="004C7FC3"/>
    <w:rsid w:val="004E074C"/>
    <w:rsid w:val="004F0FFD"/>
    <w:rsid w:val="004F4204"/>
    <w:rsid w:val="004F4484"/>
    <w:rsid w:val="004F4A10"/>
    <w:rsid w:val="005009AE"/>
    <w:rsid w:val="005138BF"/>
    <w:rsid w:val="00521AFC"/>
    <w:rsid w:val="00523734"/>
    <w:rsid w:val="00524653"/>
    <w:rsid w:val="005354A3"/>
    <w:rsid w:val="00535A00"/>
    <w:rsid w:val="0055226E"/>
    <w:rsid w:val="005665B0"/>
    <w:rsid w:val="00583518"/>
    <w:rsid w:val="00584436"/>
    <w:rsid w:val="005A5DB0"/>
    <w:rsid w:val="005B5771"/>
    <w:rsid w:val="005B7825"/>
    <w:rsid w:val="005C1A86"/>
    <w:rsid w:val="005D567D"/>
    <w:rsid w:val="00622225"/>
    <w:rsid w:val="006323FF"/>
    <w:rsid w:val="006570DF"/>
    <w:rsid w:val="00681507"/>
    <w:rsid w:val="006A37FF"/>
    <w:rsid w:val="006B0DC1"/>
    <w:rsid w:val="006C4D3A"/>
    <w:rsid w:val="006D4393"/>
    <w:rsid w:val="006D54EB"/>
    <w:rsid w:val="006E55B2"/>
    <w:rsid w:val="006F2DD6"/>
    <w:rsid w:val="006F44F5"/>
    <w:rsid w:val="006F5938"/>
    <w:rsid w:val="007042C0"/>
    <w:rsid w:val="00714FDE"/>
    <w:rsid w:val="00716090"/>
    <w:rsid w:val="00760EBC"/>
    <w:rsid w:val="00775B96"/>
    <w:rsid w:val="00780D45"/>
    <w:rsid w:val="0078480D"/>
    <w:rsid w:val="00795915"/>
    <w:rsid w:val="00795B06"/>
    <w:rsid w:val="007A7D0F"/>
    <w:rsid w:val="007B18B0"/>
    <w:rsid w:val="007D302D"/>
    <w:rsid w:val="007D6E48"/>
    <w:rsid w:val="007E2935"/>
    <w:rsid w:val="007E3C55"/>
    <w:rsid w:val="007F0D80"/>
    <w:rsid w:val="00800422"/>
    <w:rsid w:val="0080313B"/>
    <w:rsid w:val="00823678"/>
    <w:rsid w:val="008245A9"/>
    <w:rsid w:val="00831A9C"/>
    <w:rsid w:val="008326E5"/>
    <w:rsid w:val="00843E83"/>
    <w:rsid w:val="0086308F"/>
    <w:rsid w:val="008757B1"/>
    <w:rsid w:val="00886F57"/>
    <w:rsid w:val="00892657"/>
    <w:rsid w:val="00892E61"/>
    <w:rsid w:val="00893BA6"/>
    <w:rsid w:val="008A1460"/>
    <w:rsid w:val="008B5CFB"/>
    <w:rsid w:val="008C366C"/>
    <w:rsid w:val="008D014B"/>
    <w:rsid w:val="008D4903"/>
    <w:rsid w:val="008D5D78"/>
    <w:rsid w:val="008F30B4"/>
    <w:rsid w:val="00901959"/>
    <w:rsid w:val="00905B42"/>
    <w:rsid w:val="009068A4"/>
    <w:rsid w:val="00911594"/>
    <w:rsid w:val="0091453C"/>
    <w:rsid w:val="00920A73"/>
    <w:rsid w:val="0093682D"/>
    <w:rsid w:val="00955578"/>
    <w:rsid w:val="0097263F"/>
    <w:rsid w:val="00973555"/>
    <w:rsid w:val="009A23D4"/>
    <w:rsid w:val="009A4B15"/>
    <w:rsid w:val="009B0730"/>
    <w:rsid w:val="009B0EF0"/>
    <w:rsid w:val="009B65BC"/>
    <w:rsid w:val="009B7BEB"/>
    <w:rsid w:val="009C129F"/>
    <w:rsid w:val="009D14FD"/>
    <w:rsid w:val="009D3D5D"/>
    <w:rsid w:val="00A16B0A"/>
    <w:rsid w:val="00A25278"/>
    <w:rsid w:val="00A278B8"/>
    <w:rsid w:val="00A477BE"/>
    <w:rsid w:val="00A7439E"/>
    <w:rsid w:val="00A87FF7"/>
    <w:rsid w:val="00A92DD1"/>
    <w:rsid w:val="00AB575C"/>
    <w:rsid w:val="00B00E62"/>
    <w:rsid w:val="00B014CE"/>
    <w:rsid w:val="00B144D5"/>
    <w:rsid w:val="00B22677"/>
    <w:rsid w:val="00B30DDC"/>
    <w:rsid w:val="00B36872"/>
    <w:rsid w:val="00B47EC7"/>
    <w:rsid w:val="00B512CE"/>
    <w:rsid w:val="00B5701A"/>
    <w:rsid w:val="00B67751"/>
    <w:rsid w:val="00B7239C"/>
    <w:rsid w:val="00B774FA"/>
    <w:rsid w:val="00B81A95"/>
    <w:rsid w:val="00BA0266"/>
    <w:rsid w:val="00BB1B70"/>
    <w:rsid w:val="00BC23A2"/>
    <w:rsid w:val="00BE0133"/>
    <w:rsid w:val="00BE234E"/>
    <w:rsid w:val="00C059D4"/>
    <w:rsid w:val="00C120AD"/>
    <w:rsid w:val="00C2792D"/>
    <w:rsid w:val="00C34806"/>
    <w:rsid w:val="00C3796C"/>
    <w:rsid w:val="00C4502C"/>
    <w:rsid w:val="00C52278"/>
    <w:rsid w:val="00C5229C"/>
    <w:rsid w:val="00C6258F"/>
    <w:rsid w:val="00CA0E8F"/>
    <w:rsid w:val="00CA592B"/>
    <w:rsid w:val="00CA75C0"/>
    <w:rsid w:val="00CC2A0E"/>
    <w:rsid w:val="00CD0F44"/>
    <w:rsid w:val="00CE183A"/>
    <w:rsid w:val="00CE27F9"/>
    <w:rsid w:val="00CE7DF4"/>
    <w:rsid w:val="00CF6A5F"/>
    <w:rsid w:val="00D0025D"/>
    <w:rsid w:val="00D23F6E"/>
    <w:rsid w:val="00D309A1"/>
    <w:rsid w:val="00D34298"/>
    <w:rsid w:val="00D401C6"/>
    <w:rsid w:val="00D52822"/>
    <w:rsid w:val="00D56FFB"/>
    <w:rsid w:val="00D746F2"/>
    <w:rsid w:val="00D7708D"/>
    <w:rsid w:val="00D91E8B"/>
    <w:rsid w:val="00D9551B"/>
    <w:rsid w:val="00DB03AF"/>
    <w:rsid w:val="00DB6D55"/>
    <w:rsid w:val="00DD14BC"/>
    <w:rsid w:val="00DE02B2"/>
    <w:rsid w:val="00DF4207"/>
    <w:rsid w:val="00DF45FC"/>
    <w:rsid w:val="00E13018"/>
    <w:rsid w:val="00E14DBF"/>
    <w:rsid w:val="00E21706"/>
    <w:rsid w:val="00E23F19"/>
    <w:rsid w:val="00E53C1C"/>
    <w:rsid w:val="00E5515A"/>
    <w:rsid w:val="00E576DC"/>
    <w:rsid w:val="00E60974"/>
    <w:rsid w:val="00E74815"/>
    <w:rsid w:val="00E87C86"/>
    <w:rsid w:val="00E90A94"/>
    <w:rsid w:val="00EA6538"/>
    <w:rsid w:val="00EB0AC8"/>
    <w:rsid w:val="00EB2E60"/>
    <w:rsid w:val="00EB3052"/>
    <w:rsid w:val="00EC673E"/>
    <w:rsid w:val="00EC710D"/>
    <w:rsid w:val="00EE34E4"/>
    <w:rsid w:val="00EF1001"/>
    <w:rsid w:val="00F254C5"/>
    <w:rsid w:val="00F329D7"/>
    <w:rsid w:val="00F36D78"/>
    <w:rsid w:val="00F51674"/>
    <w:rsid w:val="00F80B7B"/>
    <w:rsid w:val="00F824FE"/>
    <w:rsid w:val="00F84F16"/>
    <w:rsid w:val="00F9664D"/>
    <w:rsid w:val="00FC0282"/>
    <w:rsid w:val="00FC5D84"/>
    <w:rsid w:val="00FD69F9"/>
    <w:rsid w:val="00FE3111"/>
    <w:rsid w:val="00FF16E1"/>
    <w:rsid w:val="00FF5742"/>
    <w:rsid w:val="06017D4D"/>
    <w:rsid w:val="06B52D1E"/>
    <w:rsid w:val="0EC11E83"/>
    <w:rsid w:val="11C552A9"/>
    <w:rsid w:val="169657E4"/>
    <w:rsid w:val="179A67CA"/>
    <w:rsid w:val="1A7F2996"/>
    <w:rsid w:val="224F7659"/>
    <w:rsid w:val="22523D40"/>
    <w:rsid w:val="22915D43"/>
    <w:rsid w:val="271A7CEC"/>
    <w:rsid w:val="2A8E488D"/>
    <w:rsid w:val="2E082C33"/>
    <w:rsid w:val="30C84C2C"/>
    <w:rsid w:val="3D195511"/>
    <w:rsid w:val="3E5A3DA4"/>
    <w:rsid w:val="437916F0"/>
    <w:rsid w:val="464503A5"/>
    <w:rsid w:val="4CC80540"/>
    <w:rsid w:val="4D8E6B9E"/>
    <w:rsid w:val="4E8032A3"/>
    <w:rsid w:val="54E568DA"/>
    <w:rsid w:val="55FB4B5E"/>
    <w:rsid w:val="591F1431"/>
    <w:rsid w:val="5E8075D5"/>
    <w:rsid w:val="673A3F7A"/>
    <w:rsid w:val="675C19C3"/>
    <w:rsid w:val="68C14B00"/>
    <w:rsid w:val="6BA652B3"/>
    <w:rsid w:val="74BF04E3"/>
    <w:rsid w:val="75CD5EC3"/>
    <w:rsid w:val="760A2EC3"/>
    <w:rsid w:val="76D27DF6"/>
    <w:rsid w:val="77390F47"/>
    <w:rsid w:val="775E278D"/>
    <w:rsid w:val="77C6506A"/>
    <w:rsid w:val="77C74B58"/>
    <w:rsid w:val="7A1B4D0F"/>
    <w:rsid w:val="7CA3090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qFormat/>
    <w:pPr>
      <w:tabs>
        <w:tab w:val="center" w:pos="4153"/>
        <w:tab w:val="right" w:pos="8306"/>
      </w:tabs>
      <w:spacing w:after="0" w:line="240" w:lineRule="auto"/>
    </w:pPr>
  </w:style>
  <w:style w:type="character" w:styleId="Vresatsauce">
    <w:name w:val="footnote reference"/>
    <w:basedOn w:val="Noklusjumarindkopasfonts"/>
    <w:uiPriority w:val="99"/>
    <w:semiHidden/>
    <w:unhideWhenUsed/>
    <w:qFormat/>
    <w:rPr>
      <w:vertAlign w:val="superscript"/>
    </w:rPr>
  </w:style>
  <w:style w:type="paragraph" w:styleId="Vresteksts">
    <w:name w:val="footnote text"/>
    <w:basedOn w:val="Parasts"/>
    <w:link w:val="VrestekstsRakstz"/>
    <w:uiPriority w:val="99"/>
    <w:semiHidden/>
    <w:unhideWhenUsed/>
    <w:qFormat/>
    <w:pPr>
      <w:spacing w:after="0" w:line="240" w:lineRule="auto"/>
    </w:pPr>
    <w:rPr>
      <w:sz w:val="20"/>
      <w:szCs w:val="20"/>
    </w:rPr>
  </w:style>
  <w:style w:type="paragraph" w:styleId="Galvene">
    <w:name w:val="header"/>
    <w:basedOn w:val="Parasts"/>
    <w:link w:val="GalveneRakstz"/>
    <w:uiPriority w:val="99"/>
    <w:unhideWhenUsed/>
    <w:qFormat/>
    <w:pPr>
      <w:tabs>
        <w:tab w:val="center" w:pos="4153"/>
        <w:tab w:val="right" w:pos="8306"/>
      </w:tabs>
      <w:spacing w:after="0" w:line="240" w:lineRule="auto"/>
    </w:pPr>
  </w:style>
  <w:style w:type="table" w:styleId="Reatabula">
    <w:name w:val="Table Grid"/>
    <w:basedOn w:val="Parastatabula"/>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pPr>
      <w:ind w:left="720"/>
      <w:contextualSpacing/>
    </w:pPr>
  </w:style>
  <w:style w:type="character" w:customStyle="1" w:styleId="GalveneRakstz">
    <w:name w:val="Galvene Rakstz."/>
    <w:basedOn w:val="Noklusjumarindkopasfonts"/>
    <w:link w:val="Galvene"/>
    <w:uiPriority w:val="99"/>
    <w:qFormat/>
    <w:rPr>
      <w:lang w:val="en-US"/>
    </w:rPr>
  </w:style>
  <w:style w:type="character" w:customStyle="1" w:styleId="KjeneRakstz">
    <w:name w:val="Kājene Rakstz."/>
    <w:basedOn w:val="Noklusjumarindkopasfonts"/>
    <w:link w:val="Kjene"/>
    <w:uiPriority w:val="99"/>
    <w:qFormat/>
    <w:rPr>
      <w:lang w:val="en-US"/>
    </w:rPr>
  </w:style>
  <w:style w:type="paragraph" w:styleId="Bezatstarpm">
    <w:name w:val="No Spacing"/>
    <w:uiPriority w:val="1"/>
    <w:qFormat/>
    <w:rPr>
      <w:rFonts w:eastAsia="Times New Roman"/>
      <w:sz w:val="24"/>
      <w:szCs w:val="24"/>
      <w:lang w:val="en-US" w:eastAsia="en-GB"/>
    </w:rPr>
  </w:style>
  <w:style w:type="character" w:customStyle="1" w:styleId="VrestekstsRakstz">
    <w:name w:val="Vēres teksts Rakstz."/>
    <w:basedOn w:val="Noklusjumarindkopasfonts"/>
    <w:link w:val="Vresteksts"/>
    <w:uiPriority w:val="99"/>
    <w:semiHidden/>
    <w:qFormat/>
    <w:rPr>
      <w:sz w:val="20"/>
      <w:szCs w:val="20"/>
      <w:lang w:val="en-US"/>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customStyle="1" w:styleId="Saturardtjs">
    <w:name w:val="Satura rādītājs"/>
    <w:basedOn w:val="Parasts"/>
    <w:qFormat/>
    <w:pPr>
      <w:suppressAutoHyphens/>
      <w:spacing w:after="200" w:line="276" w:lineRule="auto"/>
    </w:pPr>
    <w:rPr>
      <w:rFonts w:ascii="Calibri" w:eastAsia="Times New Roman" w:hAnsi="Calibri" w:cs="Times New Roman"/>
      <w:color w:val="00000A"/>
    </w:rPr>
  </w:style>
  <w:style w:type="paragraph" w:styleId="Balonteksts">
    <w:name w:val="Balloon Text"/>
    <w:basedOn w:val="Parasts"/>
    <w:link w:val="BalontekstsRakstz"/>
    <w:uiPriority w:val="99"/>
    <w:semiHidden/>
    <w:unhideWhenUsed/>
    <w:rsid w:val="00D91E8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1E8B"/>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qFormat/>
    <w:pPr>
      <w:tabs>
        <w:tab w:val="center" w:pos="4153"/>
        <w:tab w:val="right" w:pos="8306"/>
      </w:tabs>
      <w:spacing w:after="0" w:line="240" w:lineRule="auto"/>
    </w:pPr>
  </w:style>
  <w:style w:type="character" w:styleId="Vresatsauce">
    <w:name w:val="footnote reference"/>
    <w:basedOn w:val="Noklusjumarindkopasfonts"/>
    <w:uiPriority w:val="99"/>
    <w:semiHidden/>
    <w:unhideWhenUsed/>
    <w:qFormat/>
    <w:rPr>
      <w:vertAlign w:val="superscript"/>
    </w:rPr>
  </w:style>
  <w:style w:type="paragraph" w:styleId="Vresteksts">
    <w:name w:val="footnote text"/>
    <w:basedOn w:val="Parasts"/>
    <w:link w:val="VrestekstsRakstz"/>
    <w:uiPriority w:val="99"/>
    <w:semiHidden/>
    <w:unhideWhenUsed/>
    <w:qFormat/>
    <w:pPr>
      <w:spacing w:after="0" w:line="240" w:lineRule="auto"/>
    </w:pPr>
    <w:rPr>
      <w:sz w:val="20"/>
      <w:szCs w:val="20"/>
    </w:rPr>
  </w:style>
  <w:style w:type="paragraph" w:styleId="Galvene">
    <w:name w:val="header"/>
    <w:basedOn w:val="Parasts"/>
    <w:link w:val="GalveneRakstz"/>
    <w:uiPriority w:val="99"/>
    <w:unhideWhenUsed/>
    <w:qFormat/>
    <w:pPr>
      <w:tabs>
        <w:tab w:val="center" w:pos="4153"/>
        <w:tab w:val="right" w:pos="8306"/>
      </w:tabs>
      <w:spacing w:after="0" w:line="240" w:lineRule="auto"/>
    </w:pPr>
  </w:style>
  <w:style w:type="table" w:styleId="Reatabula">
    <w:name w:val="Table Grid"/>
    <w:basedOn w:val="Parastatabula"/>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pPr>
      <w:ind w:left="720"/>
      <w:contextualSpacing/>
    </w:pPr>
  </w:style>
  <w:style w:type="character" w:customStyle="1" w:styleId="GalveneRakstz">
    <w:name w:val="Galvene Rakstz."/>
    <w:basedOn w:val="Noklusjumarindkopasfonts"/>
    <w:link w:val="Galvene"/>
    <w:uiPriority w:val="99"/>
    <w:qFormat/>
    <w:rPr>
      <w:lang w:val="en-US"/>
    </w:rPr>
  </w:style>
  <w:style w:type="character" w:customStyle="1" w:styleId="KjeneRakstz">
    <w:name w:val="Kājene Rakstz."/>
    <w:basedOn w:val="Noklusjumarindkopasfonts"/>
    <w:link w:val="Kjene"/>
    <w:uiPriority w:val="99"/>
    <w:qFormat/>
    <w:rPr>
      <w:lang w:val="en-US"/>
    </w:rPr>
  </w:style>
  <w:style w:type="paragraph" w:styleId="Bezatstarpm">
    <w:name w:val="No Spacing"/>
    <w:uiPriority w:val="1"/>
    <w:qFormat/>
    <w:rPr>
      <w:rFonts w:eastAsia="Times New Roman"/>
      <w:sz w:val="24"/>
      <w:szCs w:val="24"/>
      <w:lang w:val="en-US" w:eastAsia="en-GB"/>
    </w:rPr>
  </w:style>
  <w:style w:type="character" w:customStyle="1" w:styleId="VrestekstsRakstz">
    <w:name w:val="Vēres teksts Rakstz."/>
    <w:basedOn w:val="Noklusjumarindkopasfonts"/>
    <w:link w:val="Vresteksts"/>
    <w:uiPriority w:val="99"/>
    <w:semiHidden/>
    <w:qFormat/>
    <w:rPr>
      <w:sz w:val="20"/>
      <w:szCs w:val="20"/>
      <w:lang w:val="en-US"/>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customStyle="1" w:styleId="Saturardtjs">
    <w:name w:val="Satura rādītājs"/>
    <w:basedOn w:val="Parasts"/>
    <w:qFormat/>
    <w:pPr>
      <w:suppressAutoHyphens/>
      <w:spacing w:after="200" w:line="276" w:lineRule="auto"/>
    </w:pPr>
    <w:rPr>
      <w:rFonts w:ascii="Calibri" w:eastAsia="Times New Roman" w:hAnsi="Calibri" w:cs="Times New Roman"/>
      <w:color w:val="00000A"/>
    </w:rPr>
  </w:style>
  <w:style w:type="paragraph" w:styleId="Balonteksts">
    <w:name w:val="Balloon Text"/>
    <w:basedOn w:val="Parasts"/>
    <w:link w:val="BalontekstsRakstz"/>
    <w:uiPriority w:val="99"/>
    <w:semiHidden/>
    <w:unhideWhenUsed/>
    <w:rsid w:val="00D91E8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1E8B"/>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3C49-F3B8-4967-896D-CF6E42CC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10651</Words>
  <Characters>6072</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Admin</cp:lastModifiedBy>
  <cp:revision>6</cp:revision>
  <cp:lastPrinted>2024-11-11T07:43:00Z</cp:lastPrinted>
  <dcterms:created xsi:type="dcterms:W3CDTF">2024-11-11T13:27:00Z</dcterms:created>
  <dcterms:modified xsi:type="dcterms:W3CDTF">2024-11-11T14:27:00Z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B7A16CD827CD452784463F3CD4E0092A_13</vt:lpwstr>
  </property>
</Properties>
</file>